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17C0">
      <w:pPr>
        <w:jc w:val="center"/>
        <w:rPr>
          <w:b/>
          <w:sz w:val="32"/>
          <w:szCs w:val="32"/>
        </w:rPr>
      </w:pPr>
      <w:r>
        <w:rPr>
          <w:rFonts w:hint="eastAsia"/>
          <w:b/>
          <w:sz w:val="32"/>
          <w:szCs w:val="32"/>
        </w:rPr>
        <w:t>上海市保健医疗中心</w:t>
      </w:r>
      <w:r>
        <w:rPr>
          <w:b/>
          <w:sz w:val="32"/>
          <w:szCs w:val="32"/>
        </w:rPr>
        <w:t>院内设备采购</w:t>
      </w:r>
      <w:r>
        <w:rPr>
          <w:rFonts w:hint="eastAsia"/>
          <w:b/>
          <w:sz w:val="32"/>
          <w:szCs w:val="32"/>
          <w:lang w:val="en-US" w:eastAsia="zh-CN"/>
        </w:rPr>
        <w:t>比</w:t>
      </w:r>
      <w:r>
        <w:rPr>
          <w:b/>
          <w:sz w:val="32"/>
          <w:szCs w:val="32"/>
        </w:rPr>
        <w:t>价表单</w:t>
      </w:r>
    </w:p>
    <w:p w14:paraId="1FE3B778"/>
    <w:p w14:paraId="445215B1">
      <w:pPr>
        <w:spacing w:line="360" w:lineRule="auto"/>
        <w:ind w:firstLine="480" w:firstLineChars="200"/>
        <w:rPr>
          <w:sz w:val="24"/>
          <w:szCs w:val="24"/>
        </w:rPr>
      </w:pPr>
      <w:r>
        <w:rPr>
          <w:rFonts w:hint="eastAsia"/>
          <w:sz w:val="24"/>
          <w:szCs w:val="24"/>
          <w:u w:val="single"/>
        </w:rPr>
        <w:t xml:space="preserve">                     </w:t>
      </w:r>
      <w:r>
        <w:rPr>
          <w:rFonts w:hint="eastAsia"/>
          <w:sz w:val="24"/>
          <w:szCs w:val="24"/>
        </w:rPr>
        <w:t>公司，对上海市保健医疗中心</w:t>
      </w:r>
      <w:r>
        <w:rPr>
          <w:rFonts w:hint="eastAsia"/>
          <w:sz w:val="24"/>
          <w:szCs w:val="24"/>
          <w:lang w:val="en-US" w:eastAsia="zh-CN"/>
        </w:rPr>
        <w:t>内镜中心</w:t>
      </w:r>
      <w:r>
        <w:rPr>
          <w:rFonts w:hint="eastAsia"/>
          <w:sz w:val="24"/>
          <w:szCs w:val="24"/>
        </w:rPr>
        <w:t xml:space="preserve"> </w:t>
      </w:r>
      <w:r>
        <w:rPr>
          <w:rFonts w:hint="eastAsia"/>
          <w:sz w:val="24"/>
          <w:szCs w:val="24"/>
          <w:u w:val="single"/>
        </w:rPr>
        <w:t xml:space="preserve">洗消设备 </w:t>
      </w:r>
      <w:r>
        <w:rPr>
          <w:rFonts w:hint="eastAsia"/>
          <w:sz w:val="24"/>
          <w:szCs w:val="24"/>
        </w:rPr>
        <w:t>项目参与竞争性询价。</w:t>
      </w:r>
    </w:p>
    <w:p w14:paraId="167C3852">
      <w:pPr>
        <w:spacing w:line="360" w:lineRule="auto"/>
        <w:rPr>
          <w:sz w:val="24"/>
          <w:szCs w:val="24"/>
          <w:u w:val="single"/>
        </w:rPr>
      </w:pPr>
      <w:r>
        <w:rPr>
          <w:rFonts w:hint="eastAsia"/>
          <w:sz w:val="24"/>
          <w:szCs w:val="24"/>
        </w:rPr>
        <w:t>项目联系人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，电话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14:paraId="6C444C6C">
      <w:pPr>
        <w:spacing w:line="360" w:lineRule="auto"/>
        <w:rPr>
          <w:sz w:val="24"/>
          <w:szCs w:val="24"/>
          <w:u w:val="single"/>
        </w:rPr>
      </w:pPr>
    </w:p>
    <w:p w14:paraId="414C8248">
      <w:pPr>
        <w:spacing w:line="360" w:lineRule="auto"/>
        <w:rPr>
          <w:sz w:val="24"/>
          <w:szCs w:val="24"/>
          <w:u w:val="single"/>
        </w:rPr>
      </w:pPr>
      <w:r>
        <w:rPr>
          <w:rFonts w:hint="eastAsia"/>
          <w:sz w:val="24"/>
          <w:szCs w:val="24"/>
        </w:rPr>
        <w:t xml:space="preserve">一、询价设备名称 </w:t>
      </w:r>
      <w:r>
        <w:rPr>
          <w:rFonts w:hint="eastAsia"/>
          <w:sz w:val="24"/>
          <w:szCs w:val="24"/>
          <w:u w:val="single"/>
          <w:lang w:val="en-US" w:eastAsia="zh-CN"/>
        </w:rPr>
        <w:t>内镜中心</w:t>
      </w:r>
      <w:r>
        <w:rPr>
          <w:rFonts w:hint="eastAsia"/>
          <w:sz w:val="24"/>
          <w:szCs w:val="24"/>
          <w:u w:val="single"/>
        </w:rPr>
        <w:t xml:space="preserve">洗消设备 </w:t>
      </w:r>
    </w:p>
    <w:p w14:paraId="31173210">
      <w:pPr>
        <w:spacing w:line="360" w:lineRule="auto"/>
        <w:rPr>
          <w:sz w:val="24"/>
          <w:szCs w:val="24"/>
        </w:rPr>
      </w:pPr>
      <w:r>
        <w:rPr>
          <w:rFonts w:hint="eastAsia"/>
          <w:sz w:val="24"/>
          <w:szCs w:val="24"/>
        </w:rPr>
        <w:t>二、设备名称、数量、含税总价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14:paraId="37F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4C04EC93">
            <w:pPr>
              <w:spacing w:line="360" w:lineRule="auto"/>
              <w:jc w:val="center"/>
              <w:rPr>
                <w:sz w:val="24"/>
                <w:szCs w:val="24"/>
              </w:rPr>
            </w:pPr>
            <w:r>
              <w:rPr>
                <w:rFonts w:hint="eastAsia"/>
                <w:sz w:val="24"/>
                <w:szCs w:val="24"/>
              </w:rPr>
              <w:t>名称</w:t>
            </w:r>
          </w:p>
        </w:tc>
        <w:tc>
          <w:tcPr>
            <w:tcW w:w="2492" w:type="dxa"/>
          </w:tcPr>
          <w:p w14:paraId="09B9C303">
            <w:pPr>
              <w:spacing w:line="360" w:lineRule="auto"/>
              <w:jc w:val="center"/>
              <w:rPr>
                <w:sz w:val="24"/>
                <w:szCs w:val="24"/>
              </w:rPr>
            </w:pPr>
            <w:r>
              <w:rPr>
                <w:rFonts w:hint="eastAsia"/>
                <w:sz w:val="24"/>
                <w:szCs w:val="24"/>
              </w:rPr>
              <w:t>数量</w:t>
            </w:r>
          </w:p>
        </w:tc>
        <w:tc>
          <w:tcPr>
            <w:tcW w:w="2492" w:type="dxa"/>
          </w:tcPr>
          <w:p w14:paraId="2DD83725">
            <w:pPr>
              <w:spacing w:line="360" w:lineRule="auto"/>
              <w:jc w:val="center"/>
              <w:rPr>
                <w:sz w:val="24"/>
                <w:szCs w:val="24"/>
              </w:rPr>
            </w:pPr>
            <w:r>
              <w:rPr>
                <w:rFonts w:hint="eastAsia"/>
                <w:sz w:val="24"/>
                <w:szCs w:val="24"/>
              </w:rPr>
              <w:t>单价（元）</w:t>
            </w:r>
          </w:p>
        </w:tc>
        <w:tc>
          <w:tcPr>
            <w:tcW w:w="2492" w:type="dxa"/>
          </w:tcPr>
          <w:p w14:paraId="6700083C">
            <w:pPr>
              <w:spacing w:line="360" w:lineRule="auto"/>
              <w:jc w:val="center"/>
              <w:rPr>
                <w:sz w:val="24"/>
                <w:szCs w:val="24"/>
              </w:rPr>
            </w:pPr>
            <w:r>
              <w:rPr>
                <w:rFonts w:hint="eastAsia"/>
                <w:sz w:val="24"/>
                <w:szCs w:val="24"/>
              </w:rPr>
              <w:t>总价（元）</w:t>
            </w:r>
          </w:p>
        </w:tc>
      </w:tr>
      <w:tr w14:paraId="569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5FC91110">
            <w:pPr>
              <w:spacing w:line="360" w:lineRule="auto"/>
              <w:jc w:val="center"/>
              <w:rPr>
                <w:rFonts w:hint="default"/>
                <w:sz w:val="24"/>
                <w:szCs w:val="24"/>
                <w:lang w:val="en-US"/>
              </w:rPr>
            </w:pPr>
            <w:r>
              <w:rPr>
                <w:rFonts w:hint="eastAsia" w:ascii="宋体" w:hAnsi="宋体" w:eastAsia="宋体" w:cs="宋体"/>
                <w:spacing w:val="-5"/>
                <w:sz w:val="28"/>
                <w:szCs w:val="28"/>
                <w:lang w:val="en-US" w:eastAsia="zh-CN"/>
              </w:rPr>
              <w:t>内镜双缸洗消机</w:t>
            </w:r>
          </w:p>
        </w:tc>
        <w:tc>
          <w:tcPr>
            <w:tcW w:w="2492" w:type="dxa"/>
          </w:tcPr>
          <w:p w14:paraId="5659C826">
            <w:pPr>
              <w:spacing w:line="360" w:lineRule="auto"/>
              <w:jc w:val="center"/>
              <w:rPr>
                <w:rFonts w:hint="eastAsia" w:eastAsiaTheme="minorEastAsia"/>
                <w:sz w:val="24"/>
                <w:szCs w:val="24"/>
                <w:lang w:eastAsia="zh-CN"/>
              </w:rPr>
            </w:pPr>
            <w:r>
              <w:rPr>
                <w:rFonts w:hint="eastAsia"/>
                <w:sz w:val="24"/>
                <w:szCs w:val="24"/>
                <w:lang w:val="en-US" w:eastAsia="zh-CN"/>
              </w:rPr>
              <w:t>1套</w:t>
            </w:r>
          </w:p>
        </w:tc>
        <w:tc>
          <w:tcPr>
            <w:tcW w:w="2492" w:type="dxa"/>
          </w:tcPr>
          <w:p w14:paraId="5E93960E">
            <w:pPr>
              <w:spacing w:line="360" w:lineRule="auto"/>
              <w:rPr>
                <w:sz w:val="24"/>
                <w:szCs w:val="24"/>
              </w:rPr>
            </w:pPr>
          </w:p>
        </w:tc>
        <w:tc>
          <w:tcPr>
            <w:tcW w:w="2492" w:type="dxa"/>
          </w:tcPr>
          <w:p w14:paraId="0955BCC6">
            <w:pPr>
              <w:spacing w:line="360" w:lineRule="auto"/>
              <w:rPr>
                <w:sz w:val="24"/>
                <w:szCs w:val="24"/>
              </w:rPr>
            </w:pPr>
          </w:p>
        </w:tc>
      </w:tr>
      <w:tr w14:paraId="1780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1A4B6DAC">
            <w:pPr>
              <w:spacing w:line="360" w:lineRule="auto"/>
              <w:jc w:val="center"/>
              <w:rPr>
                <w:rFonts w:hint="eastAsia" w:ascii="宋体" w:hAnsi="宋体" w:eastAsia="宋体" w:cs="宋体"/>
                <w:spacing w:val="-5"/>
                <w:sz w:val="28"/>
                <w:szCs w:val="28"/>
                <w:lang w:val="en-US" w:eastAsia="zh-CN"/>
              </w:rPr>
            </w:pPr>
            <w:r>
              <w:rPr>
                <w:rFonts w:hint="eastAsia" w:ascii="宋体" w:hAnsi="宋体" w:eastAsia="宋体" w:cs="宋体"/>
                <w:spacing w:val="-5"/>
                <w:sz w:val="28"/>
                <w:szCs w:val="28"/>
                <w:lang w:val="en-US" w:eastAsia="zh-CN"/>
              </w:rPr>
              <w:t>内镜单缸洗消机</w:t>
            </w:r>
          </w:p>
        </w:tc>
        <w:tc>
          <w:tcPr>
            <w:tcW w:w="2492" w:type="dxa"/>
          </w:tcPr>
          <w:p w14:paraId="275978C4">
            <w:pPr>
              <w:spacing w:line="360" w:lineRule="auto"/>
              <w:jc w:val="center"/>
              <w:rPr>
                <w:rFonts w:hint="eastAsia"/>
                <w:sz w:val="24"/>
                <w:szCs w:val="24"/>
                <w:lang w:val="en-US" w:eastAsia="zh-CN"/>
              </w:rPr>
            </w:pPr>
            <w:r>
              <w:rPr>
                <w:rFonts w:hint="eastAsia"/>
                <w:sz w:val="24"/>
                <w:szCs w:val="24"/>
                <w:lang w:val="en-US" w:eastAsia="zh-CN"/>
              </w:rPr>
              <w:t>1套</w:t>
            </w:r>
          </w:p>
        </w:tc>
        <w:tc>
          <w:tcPr>
            <w:tcW w:w="2492" w:type="dxa"/>
          </w:tcPr>
          <w:p w14:paraId="097B9AAF">
            <w:pPr>
              <w:spacing w:line="360" w:lineRule="auto"/>
              <w:rPr>
                <w:sz w:val="24"/>
                <w:szCs w:val="24"/>
              </w:rPr>
            </w:pPr>
          </w:p>
        </w:tc>
        <w:tc>
          <w:tcPr>
            <w:tcW w:w="2492" w:type="dxa"/>
          </w:tcPr>
          <w:p w14:paraId="7B1A1C71">
            <w:pPr>
              <w:spacing w:line="360" w:lineRule="auto"/>
              <w:rPr>
                <w:sz w:val="24"/>
                <w:szCs w:val="24"/>
              </w:rPr>
            </w:pPr>
          </w:p>
        </w:tc>
      </w:tr>
      <w:tr w14:paraId="29C4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3391D1A9">
            <w:pPr>
              <w:spacing w:line="360" w:lineRule="auto"/>
              <w:jc w:val="center"/>
              <w:rPr>
                <w:rFonts w:hint="eastAsia" w:ascii="宋体" w:hAnsi="宋体" w:eastAsia="宋体" w:cs="宋体"/>
                <w:spacing w:val="-5"/>
                <w:sz w:val="28"/>
                <w:szCs w:val="28"/>
                <w:lang w:val="en-US" w:eastAsia="zh-CN"/>
              </w:rPr>
            </w:pPr>
            <w:r>
              <w:rPr>
                <w:rFonts w:hint="eastAsia" w:ascii="宋体" w:hAnsi="宋体" w:eastAsia="宋体" w:cs="宋体"/>
                <w:spacing w:val="-5"/>
                <w:sz w:val="28"/>
                <w:szCs w:val="28"/>
                <w:lang w:val="en-US" w:eastAsia="zh-CN"/>
              </w:rPr>
              <w:t>内镜测漏装置</w:t>
            </w:r>
          </w:p>
        </w:tc>
        <w:tc>
          <w:tcPr>
            <w:tcW w:w="2492" w:type="dxa"/>
          </w:tcPr>
          <w:p w14:paraId="18DFC309">
            <w:pPr>
              <w:spacing w:line="360" w:lineRule="auto"/>
              <w:jc w:val="center"/>
              <w:rPr>
                <w:rFonts w:hint="default"/>
                <w:sz w:val="24"/>
                <w:szCs w:val="24"/>
                <w:lang w:val="en-US" w:eastAsia="zh-CN"/>
              </w:rPr>
            </w:pPr>
            <w:r>
              <w:rPr>
                <w:rFonts w:hint="eastAsia"/>
                <w:sz w:val="24"/>
                <w:szCs w:val="24"/>
                <w:lang w:val="en-US" w:eastAsia="zh-CN"/>
              </w:rPr>
              <w:t>2套</w:t>
            </w:r>
          </w:p>
        </w:tc>
        <w:tc>
          <w:tcPr>
            <w:tcW w:w="2492" w:type="dxa"/>
          </w:tcPr>
          <w:p w14:paraId="0AE1B458">
            <w:pPr>
              <w:spacing w:line="360" w:lineRule="auto"/>
              <w:rPr>
                <w:sz w:val="24"/>
                <w:szCs w:val="24"/>
              </w:rPr>
            </w:pPr>
          </w:p>
        </w:tc>
        <w:tc>
          <w:tcPr>
            <w:tcW w:w="2492" w:type="dxa"/>
          </w:tcPr>
          <w:p w14:paraId="0CD85974">
            <w:pPr>
              <w:spacing w:line="360" w:lineRule="auto"/>
              <w:rPr>
                <w:sz w:val="24"/>
                <w:szCs w:val="24"/>
              </w:rPr>
            </w:pPr>
          </w:p>
        </w:tc>
      </w:tr>
      <w:tr w14:paraId="79B7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4"/>
          </w:tcPr>
          <w:p w14:paraId="5C3CF04E">
            <w:pPr>
              <w:spacing w:line="360" w:lineRule="auto"/>
              <w:ind w:firstLine="1968" w:firstLineChars="700"/>
              <w:rPr>
                <w:b/>
                <w:sz w:val="24"/>
                <w:szCs w:val="24"/>
              </w:rPr>
            </w:pPr>
            <w:r>
              <w:rPr>
                <w:rFonts w:hint="eastAsia"/>
                <w:b/>
                <w:sz w:val="28"/>
                <w:szCs w:val="24"/>
              </w:rPr>
              <w:t>含税总价（元）：</w:t>
            </w:r>
          </w:p>
        </w:tc>
      </w:tr>
    </w:tbl>
    <w:p w14:paraId="3A206B36">
      <w:pPr>
        <w:spacing w:line="360" w:lineRule="auto"/>
        <w:rPr>
          <w:sz w:val="24"/>
          <w:szCs w:val="24"/>
          <w:u w:val="single"/>
        </w:rPr>
      </w:pPr>
      <w:r>
        <w:rPr>
          <w:rFonts w:hint="eastAsia"/>
          <w:sz w:val="24"/>
          <w:szCs w:val="24"/>
        </w:rPr>
        <w:t>三、设备保修期</w:t>
      </w:r>
      <w:r>
        <w:rPr>
          <w:rFonts w:hint="eastAsia"/>
          <w:sz w:val="24"/>
          <w:szCs w:val="24"/>
          <w:u w:val="single"/>
        </w:rPr>
        <w:t xml:space="preserve">  贰年          </w:t>
      </w:r>
    </w:p>
    <w:p w14:paraId="03877C16">
      <w:pPr>
        <w:spacing w:line="360" w:lineRule="auto"/>
        <w:rPr>
          <w:sz w:val="24"/>
          <w:szCs w:val="24"/>
        </w:rPr>
      </w:pPr>
      <w:r>
        <w:rPr>
          <w:rFonts w:hint="eastAsia"/>
          <w:sz w:val="24"/>
          <w:szCs w:val="24"/>
        </w:rPr>
        <w:t>四、设备到货时间：合同签订后</w:t>
      </w:r>
      <w:r>
        <w:rPr>
          <w:rFonts w:hint="eastAsia"/>
          <w:sz w:val="24"/>
          <w:szCs w:val="24"/>
          <w:u w:val="single"/>
        </w:rPr>
        <w:t xml:space="preserve">          </w:t>
      </w:r>
      <w:r>
        <w:rPr>
          <w:rFonts w:hint="eastAsia"/>
          <w:sz w:val="24"/>
          <w:szCs w:val="24"/>
        </w:rPr>
        <w:t>日内，设备到货指定地点</w:t>
      </w:r>
    </w:p>
    <w:p w14:paraId="5AD7EEC1">
      <w:pPr>
        <w:spacing w:line="360" w:lineRule="auto"/>
        <w:rPr>
          <w:sz w:val="24"/>
          <w:szCs w:val="24"/>
        </w:rPr>
      </w:pPr>
      <w:r>
        <w:rPr>
          <w:rFonts w:hint="eastAsia"/>
          <w:sz w:val="24"/>
          <w:szCs w:val="24"/>
        </w:rPr>
        <w:t>五、提供相关证件，附后</w:t>
      </w:r>
    </w:p>
    <w:p w14:paraId="7A6788A7">
      <w:pPr>
        <w:spacing w:line="360" w:lineRule="auto"/>
        <w:rPr>
          <w:sz w:val="24"/>
          <w:szCs w:val="24"/>
          <w:u w:val="single"/>
        </w:rPr>
      </w:pPr>
      <w:r>
        <w:rPr>
          <w:rFonts w:hint="eastAsia"/>
          <w:sz w:val="24"/>
          <w:szCs w:val="24"/>
        </w:rPr>
        <w:t>六、投标报价有效期限：</w:t>
      </w:r>
      <w:r>
        <w:rPr>
          <w:rFonts w:hint="eastAsia"/>
          <w:sz w:val="24"/>
          <w:szCs w:val="24"/>
          <w:u w:val="single"/>
        </w:rPr>
        <w:t xml:space="preserve">            </w:t>
      </w:r>
    </w:p>
    <w:p w14:paraId="61C54085">
      <w:pPr>
        <w:spacing w:line="360" w:lineRule="auto"/>
        <w:rPr>
          <w:sz w:val="24"/>
          <w:szCs w:val="24"/>
        </w:rPr>
      </w:pPr>
      <w:r>
        <w:rPr>
          <w:rFonts w:hint="eastAsia"/>
          <w:sz w:val="24"/>
          <w:szCs w:val="24"/>
        </w:rPr>
        <w:t>七、付款方式：设备安装验收合格后收到发票一个月内付合同总价的95%，5%的尾款在验收合格且质保期满后付清。</w:t>
      </w:r>
    </w:p>
    <w:p w14:paraId="76E701A7">
      <w:pPr>
        <w:spacing w:line="360" w:lineRule="auto"/>
        <w:rPr>
          <w:rFonts w:hint="eastAsia"/>
          <w:sz w:val="24"/>
          <w:szCs w:val="24"/>
        </w:rPr>
      </w:pPr>
      <w:r>
        <w:rPr>
          <w:rFonts w:hint="eastAsia"/>
          <w:sz w:val="24"/>
          <w:szCs w:val="24"/>
        </w:rPr>
        <w:t>八、技术要求：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225"/>
        <w:gridCol w:w="1250"/>
      </w:tblGrid>
      <w:tr w14:paraId="45CB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60E8FCE">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名称</w:t>
            </w:r>
          </w:p>
        </w:tc>
        <w:tc>
          <w:tcPr>
            <w:tcW w:w="7225" w:type="dxa"/>
          </w:tcPr>
          <w:p w14:paraId="3111A0E7">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技术</w:t>
            </w:r>
            <w:r>
              <w:rPr>
                <w:rFonts w:hint="eastAsia" w:ascii="宋体" w:hAnsi="宋体" w:eastAsia="宋体" w:cs="宋体"/>
                <w:b/>
                <w:color w:val="000000"/>
                <w:kern w:val="0"/>
                <w:sz w:val="22"/>
              </w:rPr>
              <w:t>要求</w:t>
            </w:r>
          </w:p>
        </w:tc>
        <w:tc>
          <w:tcPr>
            <w:tcW w:w="1250" w:type="dxa"/>
          </w:tcPr>
          <w:p w14:paraId="4DA76AAC">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响应</w:t>
            </w:r>
            <w:r>
              <w:rPr>
                <w:rFonts w:hint="eastAsia" w:ascii="宋体" w:hAnsi="宋体" w:eastAsia="宋体" w:cs="宋体"/>
                <w:b/>
                <w:color w:val="000000"/>
                <w:kern w:val="0"/>
                <w:sz w:val="22"/>
                <w:lang w:val="en-US" w:eastAsia="zh-CN"/>
              </w:rPr>
              <w:t>参数偏离情况</w:t>
            </w:r>
          </w:p>
        </w:tc>
      </w:tr>
      <w:tr w14:paraId="4E3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textDirection w:val="tbLrV"/>
            <w:vAlign w:val="center"/>
          </w:tcPr>
          <w:p w14:paraId="388171E5">
            <w:pPr>
              <w:widowControl/>
              <w:ind w:left="113" w:right="113"/>
              <w:jc w:val="center"/>
              <w:textAlignment w:val="center"/>
              <w:rPr>
                <w:b/>
                <w:bCs/>
                <w:sz w:val="24"/>
                <w:szCs w:val="24"/>
              </w:rPr>
            </w:pPr>
          </w:p>
          <w:p w14:paraId="48D9A6ED">
            <w:pPr>
              <w:widowControl/>
              <w:ind w:left="113" w:right="113"/>
              <w:jc w:val="center"/>
              <w:textAlignment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36"/>
                <w:szCs w:val="32"/>
              </w:rPr>
              <w:t>内镜双缸洗消机</w:t>
            </w:r>
            <w:r>
              <w:rPr>
                <w:rFonts w:hint="eastAsia" w:ascii="宋体" w:hAnsi="宋体" w:eastAsia="宋体" w:cs="宋体"/>
                <w:b/>
                <w:bCs/>
                <w:color w:val="000000"/>
                <w:kern w:val="0"/>
                <w:sz w:val="36"/>
                <w:szCs w:val="32"/>
                <w:lang w:val="en-US" w:eastAsia="zh-CN"/>
              </w:rPr>
              <w:t>及单缸洗消机</w:t>
            </w:r>
          </w:p>
        </w:tc>
        <w:tc>
          <w:tcPr>
            <w:tcW w:w="7225" w:type="dxa"/>
          </w:tcPr>
          <w:p w14:paraId="52CBF805">
            <w:pPr>
              <w:widowControl/>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r>
              <w:rPr>
                <w:rFonts w:hint="eastAsia" w:ascii="宋体" w:hAnsi="宋体" w:cs="宋体"/>
                <w:bCs/>
                <w:sz w:val="21"/>
                <w:szCs w:val="21"/>
              </w:rPr>
              <w:t>适用范围：适用于软式内镜的清洗消毒</w:t>
            </w:r>
          </w:p>
        </w:tc>
        <w:tc>
          <w:tcPr>
            <w:tcW w:w="1250" w:type="dxa"/>
          </w:tcPr>
          <w:p w14:paraId="2B1F7B8F">
            <w:pPr>
              <w:widowControl/>
              <w:textAlignment w:val="center"/>
              <w:rPr>
                <w:rFonts w:hint="eastAsia" w:ascii="宋体" w:hAnsi="宋体" w:eastAsia="宋体" w:cs="宋体"/>
                <w:bCs/>
                <w:color w:val="000000"/>
                <w:kern w:val="0"/>
                <w:sz w:val="21"/>
                <w:szCs w:val="21"/>
                <w:lang w:val="en-US" w:eastAsia="zh-CN"/>
              </w:rPr>
            </w:pPr>
          </w:p>
        </w:tc>
      </w:tr>
      <w:tr w14:paraId="499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F2408D7">
            <w:pPr>
              <w:widowControl/>
              <w:textAlignment w:val="center"/>
              <w:rPr>
                <w:rFonts w:ascii="宋体" w:hAnsi="宋体" w:eastAsia="宋体" w:cs="宋体"/>
                <w:color w:val="000000"/>
                <w:kern w:val="0"/>
                <w:sz w:val="22"/>
              </w:rPr>
            </w:pPr>
          </w:p>
        </w:tc>
        <w:tc>
          <w:tcPr>
            <w:tcW w:w="7225" w:type="dxa"/>
          </w:tcPr>
          <w:p w14:paraId="4F445682">
            <w:pPr>
              <w:numPr>
                <w:ilvl w:val="0"/>
                <w:numId w:val="1"/>
              </w:numPr>
              <w:rPr>
                <w:rFonts w:hint="eastAsia" w:ascii="宋体" w:hAnsi="宋体" w:cs="宋体"/>
                <w:bCs/>
                <w:sz w:val="21"/>
                <w:szCs w:val="21"/>
                <w:lang w:eastAsia="zh-CN"/>
              </w:rPr>
            </w:pPr>
            <w:r>
              <w:rPr>
                <w:rFonts w:hint="eastAsia" w:ascii="宋体" w:hAnsi="宋体" w:cs="宋体"/>
                <w:bCs/>
                <w:sz w:val="21"/>
                <w:szCs w:val="21"/>
              </w:rPr>
              <w:t>槽体设计：</w:t>
            </w:r>
            <w:r>
              <w:rPr>
                <w:rFonts w:hint="eastAsia" w:ascii="宋体" w:hAnsi="宋体" w:cs="宋体"/>
                <w:bCs/>
                <w:sz w:val="21"/>
                <w:szCs w:val="21"/>
                <w:lang w:eastAsia="zh-CN"/>
              </w:rPr>
              <w:t>（</w:t>
            </w:r>
            <w:r>
              <w:rPr>
                <w:rFonts w:hint="eastAsia" w:ascii="宋体" w:hAnsi="宋体" w:cs="宋体"/>
                <w:bCs/>
                <w:sz w:val="21"/>
                <w:szCs w:val="21"/>
                <w:lang w:val="en-US" w:eastAsia="zh-CN"/>
              </w:rPr>
              <w:t>双缸洗消机</w:t>
            </w:r>
            <w:r>
              <w:rPr>
                <w:rFonts w:hint="eastAsia" w:ascii="宋体" w:hAnsi="宋体" w:cs="宋体"/>
                <w:bCs/>
                <w:sz w:val="21"/>
                <w:szCs w:val="21"/>
                <w:lang w:eastAsia="zh-CN"/>
              </w:rPr>
              <w:t>）</w:t>
            </w:r>
            <w:r>
              <w:rPr>
                <w:rFonts w:hint="eastAsia" w:ascii="宋体" w:hAnsi="宋体" w:cs="宋体"/>
                <w:bCs/>
                <w:sz w:val="21"/>
                <w:szCs w:val="21"/>
              </w:rPr>
              <w:t>采用左右双槽设计，可同时清洗2条胃肠镜，左右槽可独立工作，也可同时工作</w:t>
            </w:r>
            <w:r>
              <w:rPr>
                <w:rFonts w:hint="eastAsia" w:ascii="宋体" w:hAnsi="宋体" w:cs="宋体"/>
                <w:bCs/>
                <w:sz w:val="21"/>
                <w:szCs w:val="21"/>
                <w:lang w:eastAsia="zh-CN"/>
              </w:rPr>
              <w:t>。</w:t>
            </w:r>
          </w:p>
          <w:p w14:paraId="74DDDE6F">
            <w:pPr>
              <w:numPr>
                <w:ilvl w:val="0"/>
                <w:numId w:val="0"/>
              </w:numP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（单缸洗消机）</w:t>
            </w:r>
            <w:r>
              <w:rPr>
                <w:rFonts w:hint="eastAsia" w:ascii="宋体" w:hAnsi="宋体"/>
                <w:sz w:val="21"/>
                <w:szCs w:val="21"/>
              </w:rPr>
              <w:t>采用“上高下低”设计，槽体底部为整体平面倾斜，无凸起结构，确保内镜清洗、浸泡充分</w:t>
            </w:r>
            <w:r>
              <w:rPr>
                <w:rFonts w:hint="eastAsia" w:ascii="宋体" w:hAnsi="宋体"/>
                <w:sz w:val="21"/>
                <w:szCs w:val="21"/>
                <w:lang w:eastAsia="zh-CN"/>
              </w:rPr>
              <w:t>，</w:t>
            </w:r>
            <w:r>
              <w:rPr>
                <w:rFonts w:hint="eastAsia" w:ascii="宋体" w:hAnsi="宋体" w:cs="宋体"/>
                <w:bCs/>
                <w:sz w:val="21"/>
                <w:szCs w:val="21"/>
              </w:rPr>
              <w:t>可清洗消毒1条胃肠镜</w:t>
            </w:r>
          </w:p>
        </w:tc>
        <w:tc>
          <w:tcPr>
            <w:tcW w:w="1250" w:type="dxa"/>
          </w:tcPr>
          <w:p w14:paraId="7E04061C">
            <w:pPr>
              <w:numPr>
                <w:ilvl w:val="0"/>
                <w:numId w:val="0"/>
              </w:numPr>
              <w:rPr>
                <w:rFonts w:hint="eastAsia" w:ascii="宋体" w:hAnsi="宋体" w:cs="宋体"/>
                <w:bCs/>
                <w:sz w:val="21"/>
                <w:szCs w:val="21"/>
                <w:lang w:val="en-US" w:eastAsia="zh-CN"/>
              </w:rPr>
            </w:pPr>
          </w:p>
        </w:tc>
      </w:tr>
      <w:tr w14:paraId="1F9E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B2995DC">
            <w:pPr>
              <w:widowControl/>
              <w:textAlignment w:val="center"/>
              <w:rPr>
                <w:rFonts w:ascii="宋体" w:hAnsi="宋体" w:eastAsia="宋体" w:cs="宋体"/>
                <w:color w:val="000000"/>
                <w:kern w:val="0"/>
                <w:sz w:val="22"/>
              </w:rPr>
            </w:pPr>
          </w:p>
        </w:tc>
        <w:tc>
          <w:tcPr>
            <w:tcW w:w="7225" w:type="dxa"/>
          </w:tcPr>
          <w:p w14:paraId="5BE1D8FB">
            <w:pPr>
              <w:widowControl/>
              <w:jc w:val="left"/>
              <w:rPr>
                <w:rFonts w:hint="eastAsia" w:ascii="宋体" w:hAnsi="宋体" w:cs="宋体" w:eastAsiaTheme="minorEastAsia"/>
                <w:sz w:val="21"/>
                <w:szCs w:val="21"/>
                <w:lang w:eastAsia="zh-CN"/>
              </w:rPr>
            </w:pPr>
            <w:r>
              <w:rPr>
                <w:rFonts w:hint="eastAsia" w:ascii="等线" w:hAnsi="等线" w:eastAsia="等线"/>
                <w:sz w:val="21"/>
                <w:szCs w:val="21"/>
                <w:lang w:val="en-US" w:eastAsia="zh-CN"/>
              </w:rPr>
              <w:t>3、</w:t>
            </w:r>
            <w:r>
              <w:rPr>
                <w:rFonts w:hint="eastAsia" w:ascii="宋体" w:hAnsi="宋体" w:cs="宋体"/>
                <w:bCs/>
                <w:sz w:val="21"/>
                <w:szCs w:val="21"/>
              </w:rPr>
              <w:t>槽体密闭：全封闭槽体设计，双向密封模式，减少消毒过程中消毒剂气味的泄露，减少医护人员的职业危害</w:t>
            </w:r>
          </w:p>
        </w:tc>
        <w:tc>
          <w:tcPr>
            <w:tcW w:w="1250" w:type="dxa"/>
          </w:tcPr>
          <w:p w14:paraId="662B2A25">
            <w:pPr>
              <w:widowControl/>
              <w:jc w:val="left"/>
              <w:rPr>
                <w:rFonts w:hint="eastAsia" w:ascii="等线" w:hAnsi="等线" w:eastAsia="等线"/>
                <w:sz w:val="21"/>
                <w:szCs w:val="21"/>
                <w:lang w:val="en-US" w:eastAsia="zh-CN"/>
              </w:rPr>
            </w:pPr>
          </w:p>
        </w:tc>
      </w:tr>
      <w:tr w14:paraId="0756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18D5B38">
            <w:pPr>
              <w:widowControl/>
              <w:textAlignment w:val="center"/>
              <w:rPr>
                <w:rFonts w:ascii="宋体" w:hAnsi="宋体" w:eastAsia="宋体" w:cs="宋体"/>
                <w:color w:val="000000"/>
                <w:kern w:val="0"/>
                <w:sz w:val="22"/>
              </w:rPr>
            </w:pPr>
          </w:p>
        </w:tc>
        <w:tc>
          <w:tcPr>
            <w:tcW w:w="7225" w:type="dxa"/>
          </w:tcPr>
          <w:p w14:paraId="3CA44F60">
            <w:pPr>
              <w:widowControl/>
              <w:jc w:val="left"/>
              <w:rPr>
                <w:rFonts w:hint="eastAsia" w:ascii="宋体" w:hAnsi="宋体" w:cs="宋体" w:eastAsiaTheme="minorEastAsia"/>
                <w:sz w:val="21"/>
                <w:szCs w:val="21"/>
                <w:lang w:eastAsia="zh-CN"/>
              </w:rPr>
            </w:pPr>
            <w:r>
              <w:rPr>
                <w:rFonts w:hint="eastAsia" w:ascii="等线" w:hAnsi="等线" w:eastAsia="等线"/>
                <w:sz w:val="21"/>
                <w:szCs w:val="21"/>
                <w:lang w:val="en-US" w:eastAsia="zh-CN"/>
              </w:rPr>
              <w:t>4、</w:t>
            </w:r>
            <w:r>
              <w:rPr>
                <w:rFonts w:hint="eastAsia" w:ascii="宋体" w:hAnsi="宋体" w:cs="宋体"/>
                <w:bCs/>
                <w:sz w:val="21"/>
                <w:szCs w:val="21"/>
              </w:rPr>
              <w:t>清洗槽体材料：清洗槽体选用优质耐腐蚀的材料，材料厚度≥8mm</w:t>
            </w:r>
          </w:p>
        </w:tc>
        <w:tc>
          <w:tcPr>
            <w:tcW w:w="1250" w:type="dxa"/>
          </w:tcPr>
          <w:p w14:paraId="2C115DB2">
            <w:pPr>
              <w:widowControl/>
              <w:jc w:val="left"/>
              <w:rPr>
                <w:rFonts w:hint="eastAsia" w:ascii="等线" w:hAnsi="等线" w:eastAsia="等线"/>
                <w:sz w:val="21"/>
                <w:szCs w:val="21"/>
                <w:lang w:val="en-US" w:eastAsia="zh-CN"/>
              </w:rPr>
            </w:pPr>
          </w:p>
        </w:tc>
      </w:tr>
      <w:tr w14:paraId="7A75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75584652">
            <w:pPr>
              <w:widowControl/>
              <w:textAlignment w:val="center"/>
              <w:rPr>
                <w:rFonts w:ascii="宋体" w:hAnsi="宋体" w:eastAsia="宋体" w:cs="宋体"/>
                <w:color w:val="000000"/>
                <w:kern w:val="0"/>
                <w:sz w:val="22"/>
              </w:rPr>
            </w:pPr>
          </w:p>
        </w:tc>
        <w:tc>
          <w:tcPr>
            <w:tcW w:w="7225" w:type="dxa"/>
          </w:tcPr>
          <w:p w14:paraId="52F1E3DA">
            <w:pPr>
              <w:widowControl/>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r>
              <w:rPr>
                <w:rFonts w:hint="eastAsia" w:ascii="宋体" w:hAnsi="宋体" w:cs="宋体"/>
                <w:bCs/>
                <w:sz w:val="21"/>
                <w:szCs w:val="21"/>
              </w:rPr>
              <w:t>运行流程：清洗流程应符合Y</w:t>
            </w:r>
            <w:r>
              <w:rPr>
                <w:rFonts w:ascii="宋体" w:hAnsi="宋体" w:cs="宋体"/>
                <w:bCs/>
                <w:sz w:val="21"/>
                <w:szCs w:val="21"/>
              </w:rPr>
              <w:t>Y0734.1</w:t>
            </w:r>
            <w:r>
              <w:rPr>
                <w:rFonts w:hint="eastAsia" w:ascii="宋体" w:hAnsi="宋体" w:cs="宋体"/>
                <w:bCs/>
                <w:sz w:val="21"/>
                <w:szCs w:val="21"/>
              </w:rPr>
              <w:t>和G</w:t>
            </w:r>
            <w:r>
              <w:rPr>
                <w:rFonts w:ascii="宋体" w:hAnsi="宋体" w:cs="宋体"/>
                <w:bCs/>
                <w:sz w:val="21"/>
                <w:szCs w:val="21"/>
              </w:rPr>
              <w:t>B30689</w:t>
            </w:r>
            <w:r>
              <w:rPr>
                <w:rFonts w:hint="eastAsia" w:ascii="宋体" w:hAnsi="宋体" w:cs="宋体"/>
                <w:bCs/>
                <w:sz w:val="21"/>
                <w:szCs w:val="21"/>
              </w:rPr>
              <w:t>中性能指标的要求，流程应至少包含泄漏测试、冲洗、清洗、漂洗、消毒、最后漂洗和干燥过程</w:t>
            </w:r>
          </w:p>
        </w:tc>
        <w:tc>
          <w:tcPr>
            <w:tcW w:w="1250" w:type="dxa"/>
          </w:tcPr>
          <w:p w14:paraId="19E79AD8">
            <w:pPr>
              <w:widowControl/>
              <w:textAlignment w:val="center"/>
              <w:rPr>
                <w:rFonts w:hint="eastAsia" w:ascii="宋体" w:hAnsi="宋体" w:eastAsia="宋体" w:cs="宋体"/>
                <w:color w:val="000000"/>
                <w:kern w:val="0"/>
                <w:sz w:val="21"/>
                <w:szCs w:val="21"/>
                <w:lang w:val="en-US" w:eastAsia="zh-CN"/>
              </w:rPr>
            </w:pPr>
          </w:p>
        </w:tc>
      </w:tr>
      <w:tr w14:paraId="38FA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3BFA431">
            <w:pPr>
              <w:widowControl/>
              <w:textAlignment w:val="center"/>
              <w:rPr>
                <w:rFonts w:ascii="宋体" w:hAnsi="宋体" w:eastAsia="宋体" w:cs="宋体"/>
                <w:color w:val="000000"/>
                <w:kern w:val="0"/>
                <w:sz w:val="22"/>
              </w:rPr>
            </w:pPr>
          </w:p>
        </w:tc>
        <w:tc>
          <w:tcPr>
            <w:tcW w:w="7225" w:type="dxa"/>
          </w:tcPr>
          <w:p w14:paraId="72BC045D">
            <w:pPr>
              <w:widowControl/>
              <w:jc w:val="left"/>
              <w:rPr>
                <w:rFonts w:hint="eastAsia" w:ascii="宋体" w:hAnsi="宋体" w:cs="宋体" w:eastAsiaTheme="minorEastAsia"/>
                <w:sz w:val="21"/>
                <w:szCs w:val="21"/>
                <w:lang w:val="en-US" w:eastAsia="zh-CN"/>
              </w:rPr>
            </w:pPr>
            <w:r>
              <w:rPr>
                <w:rFonts w:hint="eastAsia" w:ascii="宋体" w:hAnsi="宋体" w:eastAsia="宋体" w:cs="宋体"/>
                <w:spacing w:val="-4"/>
                <w:sz w:val="21"/>
                <w:szCs w:val="21"/>
                <w:lang w:val="en-US" w:eastAsia="zh-CN"/>
              </w:rPr>
              <w:t>6、</w:t>
            </w:r>
            <w:r>
              <w:rPr>
                <w:rFonts w:hint="eastAsia" w:ascii="宋体" w:hAnsi="宋体" w:cs="宋体"/>
                <w:bCs/>
                <w:sz w:val="21"/>
                <w:szCs w:val="21"/>
              </w:rPr>
              <w:t>泄漏测试：设备在运行过程中，全程对内镜进行泄露测试，测试压力可设置为内镜制造商的要求。设备检测到内镜泄漏时，将持续提供正向压力，防止水进入内镜，避免内镜的损坏</w:t>
            </w:r>
          </w:p>
        </w:tc>
        <w:tc>
          <w:tcPr>
            <w:tcW w:w="1250" w:type="dxa"/>
          </w:tcPr>
          <w:p w14:paraId="25551EE0">
            <w:pPr>
              <w:widowControl/>
              <w:jc w:val="left"/>
              <w:rPr>
                <w:rFonts w:hint="eastAsia" w:ascii="宋体" w:hAnsi="宋体" w:eastAsia="宋体" w:cs="宋体"/>
                <w:spacing w:val="-4"/>
                <w:sz w:val="21"/>
                <w:szCs w:val="21"/>
                <w:lang w:val="en-US" w:eastAsia="zh-CN"/>
              </w:rPr>
            </w:pPr>
          </w:p>
        </w:tc>
      </w:tr>
      <w:tr w14:paraId="6745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76D94DF">
            <w:pPr>
              <w:widowControl/>
              <w:textAlignment w:val="center"/>
              <w:rPr>
                <w:rFonts w:ascii="宋体" w:hAnsi="宋体" w:eastAsia="宋体" w:cs="宋体"/>
                <w:color w:val="000000"/>
                <w:kern w:val="0"/>
                <w:sz w:val="22"/>
              </w:rPr>
            </w:pPr>
          </w:p>
        </w:tc>
        <w:tc>
          <w:tcPr>
            <w:tcW w:w="7225" w:type="dxa"/>
          </w:tcPr>
          <w:p w14:paraId="7C316E41">
            <w:pPr>
              <w:widowControl/>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spacing w:val="-4"/>
                <w:sz w:val="21"/>
                <w:szCs w:val="21"/>
                <w:lang w:val="en-US" w:eastAsia="zh-CN"/>
              </w:rPr>
              <w:t>7、</w:t>
            </w:r>
            <w:r>
              <w:rPr>
                <w:rFonts w:hint="eastAsia" w:ascii="宋体" w:hAnsi="宋体" w:cs="宋体"/>
                <w:bCs/>
                <w:sz w:val="21"/>
                <w:szCs w:val="21"/>
              </w:rPr>
              <w:t>运行程序：预置程序≥</w:t>
            </w:r>
            <w:r>
              <w:rPr>
                <w:rFonts w:ascii="宋体" w:hAnsi="宋体" w:cs="宋体"/>
                <w:bCs/>
                <w:sz w:val="21"/>
                <w:szCs w:val="21"/>
              </w:rPr>
              <w:t>6</w:t>
            </w:r>
            <w:r>
              <w:rPr>
                <w:rFonts w:hint="eastAsia" w:ascii="宋体" w:hAnsi="宋体" w:cs="宋体"/>
                <w:bCs/>
                <w:sz w:val="21"/>
                <w:szCs w:val="21"/>
              </w:rPr>
              <w:t>套，预置</w:t>
            </w:r>
            <w:r>
              <w:rPr>
                <w:rFonts w:hint="eastAsia" w:ascii="宋体" w:hAnsi="宋体" w:cs="宋体"/>
                <w:bCs/>
                <w:sz w:val="21"/>
                <w:szCs w:val="21"/>
                <w:lang w:val="en-US" w:eastAsia="zh-CN"/>
              </w:rPr>
              <w:t>标准</w:t>
            </w:r>
            <w:r>
              <w:rPr>
                <w:rFonts w:hint="eastAsia" w:ascii="宋体" w:hAnsi="宋体" w:cs="宋体"/>
                <w:bCs/>
                <w:sz w:val="21"/>
                <w:szCs w:val="21"/>
              </w:rPr>
              <w:t>消毒程序、</w:t>
            </w:r>
            <w:r>
              <w:rPr>
                <w:rFonts w:hint="eastAsia" w:ascii="宋体" w:hAnsi="宋体" w:cs="宋体"/>
                <w:bCs/>
                <w:sz w:val="21"/>
                <w:szCs w:val="21"/>
                <w:lang w:val="en-US" w:eastAsia="zh-CN"/>
              </w:rPr>
              <w:t>增强</w:t>
            </w:r>
            <w:r>
              <w:rPr>
                <w:rFonts w:hint="eastAsia" w:ascii="宋体" w:hAnsi="宋体" w:cs="宋体"/>
                <w:bCs/>
                <w:sz w:val="21"/>
                <w:szCs w:val="21"/>
              </w:rPr>
              <w:t>消毒程序、</w:t>
            </w:r>
            <w:r>
              <w:rPr>
                <w:rFonts w:hint="eastAsia" w:ascii="宋体" w:hAnsi="宋体" w:cs="宋体"/>
                <w:bCs/>
                <w:sz w:val="21"/>
                <w:szCs w:val="21"/>
                <w:lang w:val="en-US" w:eastAsia="zh-CN"/>
              </w:rPr>
              <w:t>快速</w:t>
            </w:r>
            <w:r>
              <w:rPr>
                <w:rFonts w:hint="eastAsia" w:ascii="宋体" w:hAnsi="宋体" w:cs="宋体"/>
                <w:bCs/>
                <w:sz w:val="21"/>
                <w:szCs w:val="21"/>
              </w:rPr>
              <w:t>清洗消毒程序、自消毒程序、自定义消毒程序</w:t>
            </w:r>
          </w:p>
        </w:tc>
        <w:tc>
          <w:tcPr>
            <w:tcW w:w="1250" w:type="dxa"/>
          </w:tcPr>
          <w:p w14:paraId="2F64E7B2">
            <w:pPr>
              <w:widowControl/>
              <w:textAlignment w:val="center"/>
              <w:rPr>
                <w:rFonts w:hint="eastAsia" w:ascii="宋体" w:hAnsi="宋体" w:eastAsia="宋体" w:cs="宋体"/>
                <w:spacing w:val="-4"/>
                <w:sz w:val="21"/>
                <w:szCs w:val="21"/>
                <w:lang w:val="en-US" w:eastAsia="zh-CN"/>
              </w:rPr>
            </w:pPr>
          </w:p>
        </w:tc>
      </w:tr>
      <w:tr w14:paraId="24FD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2898D66">
            <w:pPr>
              <w:widowControl/>
              <w:textAlignment w:val="center"/>
              <w:rPr>
                <w:rFonts w:ascii="宋体" w:hAnsi="宋体" w:eastAsia="宋体" w:cs="宋体"/>
                <w:color w:val="000000"/>
                <w:kern w:val="0"/>
                <w:sz w:val="22"/>
              </w:rPr>
            </w:pPr>
          </w:p>
        </w:tc>
        <w:tc>
          <w:tcPr>
            <w:tcW w:w="7225" w:type="dxa"/>
          </w:tcPr>
          <w:p w14:paraId="554708D0">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8、</w:t>
            </w:r>
            <w:r>
              <w:rPr>
                <w:rFonts w:hint="eastAsia" w:ascii="宋体" w:hAnsi="宋体" w:cs="宋体"/>
                <w:bCs/>
                <w:sz w:val="21"/>
                <w:szCs w:val="21"/>
              </w:rPr>
              <w:t>自消毒程序：设备应满足G</w:t>
            </w:r>
            <w:r>
              <w:rPr>
                <w:rFonts w:ascii="宋体" w:hAnsi="宋体" w:cs="宋体"/>
                <w:bCs/>
                <w:sz w:val="21"/>
                <w:szCs w:val="21"/>
              </w:rPr>
              <w:t>B30689</w:t>
            </w:r>
            <w:r>
              <w:rPr>
                <w:rFonts w:hint="eastAsia" w:ascii="宋体" w:hAnsi="宋体" w:cs="宋体"/>
                <w:bCs/>
                <w:sz w:val="21"/>
                <w:szCs w:val="21"/>
              </w:rPr>
              <w:t>的要求，具有自消毒运行程序</w:t>
            </w:r>
          </w:p>
        </w:tc>
        <w:tc>
          <w:tcPr>
            <w:tcW w:w="1250" w:type="dxa"/>
          </w:tcPr>
          <w:p w14:paraId="08BA6C5F">
            <w:pPr>
              <w:rPr>
                <w:rFonts w:hint="eastAsia" w:ascii="宋体" w:hAnsi="宋体" w:eastAsia="宋体" w:cs="宋体"/>
                <w:spacing w:val="-4"/>
                <w:sz w:val="21"/>
                <w:szCs w:val="21"/>
                <w:lang w:val="en-US" w:eastAsia="zh-CN"/>
              </w:rPr>
            </w:pPr>
          </w:p>
        </w:tc>
      </w:tr>
      <w:tr w14:paraId="1CE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2FF9459">
            <w:pPr>
              <w:widowControl/>
              <w:textAlignment w:val="center"/>
              <w:rPr>
                <w:rFonts w:ascii="宋体" w:hAnsi="宋体" w:eastAsia="宋体" w:cs="宋体"/>
                <w:color w:val="000000"/>
                <w:kern w:val="0"/>
                <w:sz w:val="22"/>
              </w:rPr>
            </w:pPr>
          </w:p>
        </w:tc>
        <w:tc>
          <w:tcPr>
            <w:tcW w:w="7225" w:type="dxa"/>
          </w:tcPr>
          <w:p w14:paraId="2256BEF8">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9、（双缸洗消机单独要求）</w:t>
            </w:r>
            <w:r>
              <w:rPr>
                <w:rFonts w:hint="eastAsia" w:ascii="宋体" w:hAnsi="宋体" w:cs="宋体"/>
                <w:bCs/>
                <w:sz w:val="21"/>
                <w:szCs w:val="21"/>
              </w:rPr>
              <w:t>双模消毒：设备可同时运行两种消毒因子消毒模式，左右槽体同时工作时可采用不同的消毒剂</w:t>
            </w:r>
          </w:p>
        </w:tc>
        <w:tc>
          <w:tcPr>
            <w:tcW w:w="1250" w:type="dxa"/>
          </w:tcPr>
          <w:p w14:paraId="725F1E67">
            <w:pPr>
              <w:rPr>
                <w:rFonts w:hint="eastAsia" w:ascii="宋体" w:hAnsi="宋体" w:eastAsia="宋体" w:cs="宋体"/>
                <w:spacing w:val="-4"/>
                <w:sz w:val="21"/>
                <w:szCs w:val="21"/>
                <w:lang w:val="en-US" w:eastAsia="zh-CN"/>
              </w:rPr>
            </w:pPr>
          </w:p>
        </w:tc>
      </w:tr>
      <w:tr w14:paraId="16B9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111CA781">
            <w:pPr>
              <w:widowControl/>
              <w:textAlignment w:val="center"/>
              <w:rPr>
                <w:rFonts w:ascii="宋体" w:hAnsi="宋体" w:eastAsia="宋体" w:cs="宋体"/>
                <w:color w:val="000000"/>
                <w:kern w:val="0"/>
                <w:sz w:val="22"/>
              </w:rPr>
            </w:pPr>
          </w:p>
        </w:tc>
        <w:tc>
          <w:tcPr>
            <w:tcW w:w="7225" w:type="dxa"/>
          </w:tcPr>
          <w:p w14:paraId="464DC504">
            <w:pPr>
              <w:rPr>
                <w:rFonts w:hint="default" w:eastAsiaTheme="minorEastAsia"/>
                <w:sz w:val="21"/>
                <w:szCs w:val="21"/>
                <w:lang w:val="en-US" w:eastAsia="zh-CN"/>
              </w:rPr>
            </w:pPr>
            <w:r>
              <w:rPr>
                <w:rFonts w:hint="eastAsia" w:ascii="宋体" w:hAnsi="宋体" w:cs="宋体"/>
                <w:bCs/>
                <w:sz w:val="21"/>
                <w:szCs w:val="21"/>
                <w:lang w:val="en-US" w:eastAsia="zh-CN"/>
              </w:rPr>
              <w:t>10、</w:t>
            </w:r>
            <w:r>
              <w:rPr>
                <w:rFonts w:hint="eastAsia" w:ascii="宋体" w:hAnsi="宋体" w:cs="宋体"/>
                <w:bCs/>
                <w:sz w:val="21"/>
                <w:szCs w:val="21"/>
              </w:rPr>
              <w:t>门保护：门打开时，设备无法启动运行；门关闭后设备应提示门已关闭，运行过程门保护装置开启</w:t>
            </w:r>
          </w:p>
        </w:tc>
        <w:tc>
          <w:tcPr>
            <w:tcW w:w="1250" w:type="dxa"/>
          </w:tcPr>
          <w:p w14:paraId="3295BBA9">
            <w:pPr>
              <w:rPr>
                <w:rFonts w:hint="eastAsia" w:ascii="宋体" w:hAnsi="宋体" w:cs="宋体"/>
                <w:bCs/>
                <w:sz w:val="21"/>
                <w:szCs w:val="21"/>
                <w:lang w:val="en-US" w:eastAsia="zh-CN"/>
              </w:rPr>
            </w:pPr>
          </w:p>
        </w:tc>
      </w:tr>
      <w:tr w14:paraId="3A6A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647861B7">
            <w:pPr>
              <w:widowControl/>
              <w:textAlignment w:val="center"/>
              <w:rPr>
                <w:rFonts w:ascii="宋体" w:hAnsi="宋体" w:eastAsia="宋体" w:cs="宋体"/>
                <w:color w:val="000000"/>
                <w:kern w:val="0"/>
                <w:sz w:val="22"/>
              </w:rPr>
            </w:pPr>
          </w:p>
        </w:tc>
        <w:tc>
          <w:tcPr>
            <w:tcW w:w="7225" w:type="dxa"/>
          </w:tcPr>
          <w:p w14:paraId="7BD9F544">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11、</w:t>
            </w:r>
            <w:r>
              <w:rPr>
                <w:rFonts w:hint="eastAsia" w:ascii="宋体" w:hAnsi="宋体" w:cs="宋体"/>
                <w:bCs/>
                <w:sz w:val="21"/>
                <w:szCs w:val="21"/>
              </w:rPr>
              <w:t>化学助剂残留：内镜在经设备漂洗后，漂洗水中无有害物质残留，试验对特定元素甲醛、总砷、铅及荧光剂指标进行检测</w:t>
            </w:r>
            <w:r>
              <w:rPr>
                <w:rFonts w:hint="eastAsia" w:ascii="宋体" w:hAnsi="宋体" w:cs="宋体"/>
                <w:bCs/>
                <w:sz w:val="21"/>
                <w:szCs w:val="21"/>
                <w:lang w:eastAsia="zh-CN"/>
              </w:rPr>
              <w:t>，</w:t>
            </w:r>
            <w:r>
              <w:rPr>
                <w:rFonts w:hint="eastAsia" w:ascii="宋体" w:hAnsi="宋体" w:cs="宋体"/>
                <w:bCs/>
                <w:sz w:val="21"/>
                <w:szCs w:val="21"/>
              </w:rPr>
              <w:t>结果应符合相关标准的要求</w:t>
            </w:r>
          </w:p>
        </w:tc>
        <w:tc>
          <w:tcPr>
            <w:tcW w:w="1250" w:type="dxa"/>
          </w:tcPr>
          <w:p w14:paraId="7B581BC0">
            <w:pPr>
              <w:rPr>
                <w:rFonts w:hint="eastAsia" w:ascii="宋体" w:hAnsi="宋体" w:eastAsia="宋体" w:cs="宋体"/>
                <w:spacing w:val="-4"/>
                <w:sz w:val="21"/>
                <w:szCs w:val="21"/>
                <w:lang w:val="en-US" w:eastAsia="zh-CN"/>
              </w:rPr>
            </w:pPr>
          </w:p>
        </w:tc>
      </w:tr>
      <w:tr w14:paraId="47B6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637B89C">
            <w:pPr>
              <w:widowControl/>
              <w:textAlignment w:val="center"/>
              <w:rPr>
                <w:rFonts w:ascii="宋体" w:hAnsi="宋体" w:eastAsia="宋体" w:cs="宋体"/>
                <w:color w:val="000000"/>
                <w:kern w:val="0"/>
                <w:sz w:val="22"/>
              </w:rPr>
            </w:pPr>
          </w:p>
        </w:tc>
        <w:tc>
          <w:tcPr>
            <w:tcW w:w="7225" w:type="dxa"/>
          </w:tcPr>
          <w:p w14:paraId="73BD39CD">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12、</w:t>
            </w:r>
            <w:r>
              <w:rPr>
                <w:rFonts w:hint="eastAsia" w:ascii="宋体" w:hAnsi="宋体" w:cs="宋体"/>
                <w:bCs/>
                <w:sz w:val="21"/>
                <w:szCs w:val="21"/>
              </w:rPr>
              <w:t>喷淋清洗：设备顶部设有旋转喷淋装置，喷射水流横向360°+</w:t>
            </w:r>
            <w:r>
              <w:rPr>
                <w:rFonts w:ascii="宋体" w:hAnsi="宋体" w:cs="宋体"/>
                <w:bCs/>
                <w:sz w:val="21"/>
                <w:szCs w:val="21"/>
              </w:rPr>
              <w:t xml:space="preserve"> </w:t>
            </w:r>
            <w:r>
              <w:rPr>
                <w:rFonts w:hint="eastAsia" w:ascii="宋体" w:hAnsi="宋体" w:cs="宋体"/>
                <w:bCs/>
                <w:sz w:val="21"/>
                <w:szCs w:val="21"/>
              </w:rPr>
              <w:t>纵向360°各个位置的边角缝隙全能冲刷到位</w:t>
            </w:r>
          </w:p>
        </w:tc>
        <w:tc>
          <w:tcPr>
            <w:tcW w:w="1250" w:type="dxa"/>
          </w:tcPr>
          <w:p w14:paraId="0719D94D">
            <w:pPr>
              <w:rPr>
                <w:rFonts w:hint="eastAsia" w:ascii="宋体" w:hAnsi="宋体" w:eastAsia="宋体" w:cs="宋体"/>
                <w:spacing w:val="-4"/>
                <w:sz w:val="21"/>
                <w:szCs w:val="21"/>
                <w:lang w:val="en-US" w:eastAsia="zh-CN"/>
              </w:rPr>
            </w:pPr>
          </w:p>
        </w:tc>
      </w:tr>
      <w:tr w14:paraId="6D3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5C39E888">
            <w:pPr>
              <w:widowControl/>
              <w:textAlignment w:val="center"/>
              <w:rPr>
                <w:rFonts w:ascii="宋体" w:hAnsi="宋体" w:eastAsia="宋体" w:cs="宋体"/>
                <w:color w:val="000000"/>
                <w:kern w:val="0"/>
                <w:sz w:val="22"/>
              </w:rPr>
            </w:pPr>
          </w:p>
        </w:tc>
        <w:tc>
          <w:tcPr>
            <w:tcW w:w="7225" w:type="dxa"/>
          </w:tcPr>
          <w:p w14:paraId="5729BA52">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13、</w:t>
            </w:r>
            <w:r>
              <w:rPr>
                <w:rFonts w:hint="eastAsia" w:ascii="宋体" w:hAnsi="宋体" w:cs="宋体"/>
                <w:bCs/>
                <w:sz w:val="21"/>
                <w:szCs w:val="21"/>
              </w:rPr>
              <w:t>吹扫模式：设备在清洗转换漂洗、漂洗转换消毒、消毒转换最后漂洗、最后漂洗转换干燥转换过程时，采用洁净的气体对内镜管腔、腔体和喷壁中的残留液体进行吹扫，拒绝残留水对消毒剂进行稀释，延长消毒剂的使用周期</w:t>
            </w:r>
          </w:p>
        </w:tc>
        <w:tc>
          <w:tcPr>
            <w:tcW w:w="1250" w:type="dxa"/>
          </w:tcPr>
          <w:p w14:paraId="1F13504E">
            <w:pPr>
              <w:rPr>
                <w:rFonts w:hint="eastAsia" w:ascii="宋体" w:hAnsi="宋体" w:eastAsia="宋体" w:cs="宋体"/>
                <w:spacing w:val="-4"/>
                <w:sz w:val="21"/>
                <w:szCs w:val="21"/>
                <w:lang w:val="en-US" w:eastAsia="zh-CN"/>
              </w:rPr>
            </w:pPr>
          </w:p>
        </w:tc>
      </w:tr>
      <w:tr w14:paraId="2C8F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75AF9C9B">
            <w:pPr>
              <w:widowControl/>
              <w:textAlignment w:val="center"/>
              <w:rPr>
                <w:rFonts w:ascii="宋体" w:hAnsi="宋体" w:eastAsia="宋体" w:cs="宋体"/>
                <w:color w:val="000000"/>
                <w:kern w:val="0"/>
                <w:sz w:val="22"/>
              </w:rPr>
            </w:pPr>
          </w:p>
        </w:tc>
        <w:tc>
          <w:tcPr>
            <w:tcW w:w="7225" w:type="dxa"/>
          </w:tcPr>
          <w:p w14:paraId="6F043FC5">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14、</w:t>
            </w:r>
            <w:r>
              <w:rPr>
                <w:rFonts w:hint="eastAsia" w:ascii="宋体" w:hAnsi="宋体" w:cs="宋体"/>
                <w:bCs/>
                <w:sz w:val="21"/>
                <w:szCs w:val="21"/>
              </w:rPr>
              <w:t>内镜通道清洗监测：内镜管腔所有通道设有独立的流量监测传感器，能够持续监测所有通道是否堵塞，保证内镜的清洗效果和消毒效果</w:t>
            </w:r>
          </w:p>
        </w:tc>
        <w:tc>
          <w:tcPr>
            <w:tcW w:w="1250" w:type="dxa"/>
          </w:tcPr>
          <w:p w14:paraId="62C1E001">
            <w:pPr>
              <w:rPr>
                <w:rFonts w:hint="eastAsia" w:ascii="宋体" w:hAnsi="宋体" w:eastAsia="宋体" w:cs="宋体"/>
                <w:spacing w:val="-4"/>
                <w:sz w:val="21"/>
                <w:szCs w:val="21"/>
                <w:lang w:val="en-US" w:eastAsia="zh-CN"/>
              </w:rPr>
            </w:pPr>
          </w:p>
        </w:tc>
      </w:tr>
      <w:tr w14:paraId="50F9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DA0CD29">
            <w:pPr>
              <w:widowControl/>
              <w:textAlignment w:val="center"/>
              <w:rPr>
                <w:rFonts w:ascii="宋体" w:hAnsi="宋体" w:eastAsia="宋体" w:cs="宋体"/>
                <w:color w:val="000000"/>
                <w:kern w:val="0"/>
                <w:sz w:val="22"/>
              </w:rPr>
            </w:pPr>
          </w:p>
        </w:tc>
        <w:tc>
          <w:tcPr>
            <w:tcW w:w="7225" w:type="dxa"/>
          </w:tcPr>
          <w:p w14:paraId="4128466E">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15、</w:t>
            </w:r>
            <w:r>
              <w:rPr>
                <w:rFonts w:hint="eastAsia" w:ascii="宋体" w:hAnsi="宋体" w:cs="宋体"/>
                <w:bCs/>
                <w:color w:val="auto"/>
                <w:sz w:val="21"/>
                <w:szCs w:val="21"/>
              </w:rPr>
              <w:t>无菌水漂洗：内置</w:t>
            </w:r>
            <w:r>
              <w:rPr>
                <w:rFonts w:hint="eastAsia" w:ascii="宋体" w:hAnsi="宋体" w:cs="宋体"/>
                <w:bCs/>
                <w:color w:val="auto"/>
                <w:sz w:val="21"/>
                <w:szCs w:val="21"/>
                <w:lang w:val="en-US" w:eastAsia="zh-CN"/>
              </w:rPr>
              <w:t>≤</w:t>
            </w:r>
            <w:r>
              <w:rPr>
                <w:rFonts w:hint="eastAsia" w:ascii="宋体" w:hAnsi="宋体" w:cs="宋体"/>
                <w:bCs/>
                <w:color w:val="auto"/>
                <w:sz w:val="21"/>
                <w:szCs w:val="21"/>
              </w:rPr>
              <w:t>0.2μm无菌水过滤器</w:t>
            </w:r>
            <w:r>
              <w:rPr>
                <w:rFonts w:hint="eastAsia" w:ascii="宋体" w:hAnsi="宋体" w:cs="宋体"/>
                <w:bCs/>
                <w:color w:val="auto"/>
                <w:sz w:val="21"/>
                <w:szCs w:val="21"/>
                <w:lang w:eastAsia="zh-CN"/>
              </w:rPr>
              <w:t>，</w:t>
            </w:r>
            <w:r>
              <w:rPr>
                <w:rFonts w:hint="eastAsia" w:ascii="宋体" w:hAnsi="宋体" w:cs="宋体"/>
                <w:bCs/>
                <w:color w:val="auto"/>
                <w:sz w:val="21"/>
                <w:szCs w:val="21"/>
              </w:rPr>
              <w:t>避免不干净的漂洗水再次污染消毒后的内镜</w:t>
            </w:r>
          </w:p>
        </w:tc>
        <w:tc>
          <w:tcPr>
            <w:tcW w:w="1250" w:type="dxa"/>
          </w:tcPr>
          <w:p w14:paraId="3EC5CE4C">
            <w:pPr>
              <w:rPr>
                <w:rFonts w:hint="eastAsia" w:ascii="宋体" w:hAnsi="宋体" w:eastAsia="宋体" w:cs="宋体"/>
                <w:spacing w:val="-4"/>
                <w:sz w:val="21"/>
                <w:szCs w:val="21"/>
                <w:lang w:val="en-US" w:eastAsia="zh-CN"/>
              </w:rPr>
            </w:pPr>
          </w:p>
        </w:tc>
      </w:tr>
      <w:tr w14:paraId="42CF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6EB2C084">
            <w:pPr>
              <w:widowControl/>
              <w:textAlignment w:val="center"/>
              <w:rPr>
                <w:rFonts w:ascii="宋体" w:hAnsi="宋体" w:eastAsia="宋体" w:cs="宋体"/>
                <w:color w:val="000000"/>
                <w:kern w:val="0"/>
                <w:sz w:val="22"/>
              </w:rPr>
            </w:pPr>
          </w:p>
        </w:tc>
        <w:tc>
          <w:tcPr>
            <w:tcW w:w="7225" w:type="dxa"/>
          </w:tcPr>
          <w:p w14:paraId="2666EEFA">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16、</w:t>
            </w:r>
            <w:r>
              <w:rPr>
                <w:rFonts w:hint="eastAsia" w:ascii="宋体" w:hAnsi="宋体" w:cs="宋体"/>
                <w:bCs/>
                <w:sz w:val="21"/>
                <w:szCs w:val="21"/>
              </w:rPr>
              <w:t>消毒剂管理：设备具有消毒剂管理功能，可设置消毒剂名称、消毒剂效期、消毒剂运行周期、消毒剂到期提醒、消毒剂使用记录等功能</w:t>
            </w:r>
            <w:r>
              <w:rPr>
                <w:rFonts w:hint="eastAsia" w:ascii="宋体" w:hAnsi="宋体" w:cs="宋体"/>
                <w:bCs/>
                <w:sz w:val="21"/>
                <w:szCs w:val="21"/>
                <w:lang w:eastAsia="zh-CN"/>
              </w:rPr>
              <w:t>（</w:t>
            </w:r>
            <w:r>
              <w:rPr>
                <w:rFonts w:hint="eastAsia" w:ascii="宋体" w:hAnsi="宋体" w:cs="宋体"/>
                <w:b/>
                <w:bCs w:val="0"/>
                <w:sz w:val="21"/>
                <w:szCs w:val="21"/>
                <w:lang w:val="en-US" w:eastAsia="zh-CN"/>
              </w:rPr>
              <w:t>需提供证明文件，否则不得分</w:t>
            </w:r>
            <w:r>
              <w:rPr>
                <w:rFonts w:hint="eastAsia" w:ascii="宋体" w:hAnsi="宋体" w:cs="宋体"/>
                <w:bCs/>
                <w:sz w:val="21"/>
                <w:szCs w:val="21"/>
                <w:lang w:eastAsia="zh-CN"/>
              </w:rPr>
              <w:t>）</w:t>
            </w:r>
          </w:p>
        </w:tc>
        <w:tc>
          <w:tcPr>
            <w:tcW w:w="1250" w:type="dxa"/>
          </w:tcPr>
          <w:p w14:paraId="52450DCB">
            <w:pPr>
              <w:rPr>
                <w:rFonts w:hint="eastAsia" w:ascii="宋体" w:hAnsi="宋体" w:eastAsia="宋体" w:cs="宋体"/>
                <w:spacing w:val="-4"/>
                <w:sz w:val="21"/>
                <w:szCs w:val="21"/>
                <w:lang w:val="en-US" w:eastAsia="zh-CN"/>
              </w:rPr>
            </w:pPr>
          </w:p>
        </w:tc>
      </w:tr>
      <w:tr w14:paraId="14F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3A56F5B4">
            <w:pPr>
              <w:widowControl/>
              <w:textAlignment w:val="center"/>
              <w:rPr>
                <w:rFonts w:ascii="宋体" w:hAnsi="宋体" w:eastAsia="宋体" w:cs="宋体"/>
                <w:color w:val="000000"/>
                <w:kern w:val="0"/>
                <w:sz w:val="22"/>
              </w:rPr>
            </w:pPr>
          </w:p>
        </w:tc>
        <w:tc>
          <w:tcPr>
            <w:tcW w:w="7225" w:type="dxa"/>
          </w:tcPr>
          <w:p w14:paraId="00D58CCF">
            <w:pPr>
              <w:rPr>
                <w:rFonts w:hint="default" w:eastAsiaTheme="minorEastAsia"/>
                <w:sz w:val="21"/>
                <w:szCs w:val="21"/>
                <w:lang w:val="en-US" w:eastAsia="zh-CN"/>
              </w:rPr>
            </w:pPr>
            <w:r>
              <w:rPr>
                <w:rFonts w:hint="eastAsia"/>
                <w:sz w:val="21"/>
                <w:szCs w:val="21"/>
                <w:lang w:val="en-US" w:eastAsia="zh-CN"/>
              </w:rPr>
              <w:t>17、</w:t>
            </w:r>
            <w:r>
              <w:rPr>
                <w:rFonts w:hint="eastAsia" w:ascii="宋体" w:hAnsi="宋体" w:cs="宋体"/>
                <w:bCs/>
                <w:sz w:val="21"/>
                <w:szCs w:val="21"/>
              </w:rPr>
              <w:t>安全保护：设备具有漏电断路装置、过载保护装置、过热保护装置、加热器保护装置、缺水保护装置、化学助剂缺少保护装置、门安全防护装置等</w:t>
            </w:r>
          </w:p>
        </w:tc>
        <w:tc>
          <w:tcPr>
            <w:tcW w:w="1250" w:type="dxa"/>
          </w:tcPr>
          <w:p w14:paraId="23D56D12">
            <w:pPr>
              <w:rPr>
                <w:rFonts w:hint="eastAsia"/>
                <w:sz w:val="21"/>
                <w:szCs w:val="21"/>
                <w:lang w:val="en-US" w:eastAsia="zh-CN"/>
              </w:rPr>
            </w:pPr>
          </w:p>
        </w:tc>
      </w:tr>
      <w:tr w14:paraId="6BE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AA474F4">
            <w:pPr>
              <w:widowControl/>
              <w:textAlignment w:val="center"/>
              <w:rPr>
                <w:rFonts w:ascii="宋体" w:hAnsi="宋体" w:eastAsia="宋体" w:cs="宋体"/>
                <w:color w:val="000000"/>
                <w:kern w:val="0"/>
                <w:sz w:val="22"/>
              </w:rPr>
            </w:pPr>
          </w:p>
        </w:tc>
        <w:tc>
          <w:tcPr>
            <w:tcW w:w="7225" w:type="dxa"/>
          </w:tcPr>
          <w:p w14:paraId="33F2ECB8">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18、</w:t>
            </w:r>
            <w:r>
              <w:rPr>
                <w:rFonts w:hint="eastAsia" w:ascii="宋体" w:hAnsi="宋体" w:cs="宋体"/>
                <w:bCs/>
                <w:sz w:val="21"/>
                <w:szCs w:val="21"/>
              </w:rPr>
              <w:t>消毒验证：提供省级以上疾控中心内镜清洗消毒器使用邻苯二甲醛和过氧乙酸对A</w:t>
            </w:r>
            <w:r>
              <w:rPr>
                <w:rFonts w:ascii="宋体" w:hAnsi="宋体" w:cs="宋体"/>
                <w:bCs/>
                <w:sz w:val="21"/>
                <w:szCs w:val="21"/>
              </w:rPr>
              <w:t>TCC9372(</w:t>
            </w:r>
            <w:r>
              <w:rPr>
                <w:rFonts w:hint="eastAsia" w:ascii="宋体" w:hAnsi="宋体" w:cs="宋体"/>
                <w:bCs/>
                <w:sz w:val="21"/>
                <w:szCs w:val="21"/>
              </w:rPr>
              <w:t>枯草芽孢杆菌黑色变种)和铜绿假单胞菌杀灭效果的检测报告</w:t>
            </w:r>
          </w:p>
        </w:tc>
        <w:tc>
          <w:tcPr>
            <w:tcW w:w="1250" w:type="dxa"/>
          </w:tcPr>
          <w:p w14:paraId="69DB3C05">
            <w:pPr>
              <w:rPr>
                <w:rFonts w:hint="eastAsia" w:ascii="宋体" w:hAnsi="宋体" w:eastAsia="宋体" w:cs="宋体"/>
                <w:spacing w:val="-4"/>
                <w:sz w:val="21"/>
                <w:szCs w:val="21"/>
                <w:lang w:val="en-US" w:eastAsia="zh-CN"/>
              </w:rPr>
            </w:pPr>
          </w:p>
        </w:tc>
      </w:tr>
      <w:tr w14:paraId="2746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3F03943">
            <w:pPr>
              <w:widowControl/>
              <w:textAlignment w:val="center"/>
              <w:rPr>
                <w:rFonts w:ascii="宋体" w:hAnsi="宋体" w:eastAsia="宋体" w:cs="宋体"/>
                <w:color w:val="000000"/>
                <w:kern w:val="0"/>
                <w:sz w:val="22"/>
              </w:rPr>
            </w:pPr>
          </w:p>
        </w:tc>
        <w:tc>
          <w:tcPr>
            <w:tcW w:w="7225" w:type="dxa"/>
          </w:tcPr>
          <w:p w14:paraId="595738C5">
            <w:pPr>
              <w:rPr>
                <w:rFonts w:hint="eastAsia" w:eastAsia="宋体"/>
                <w:sz w:val="21"/>
                <w:szCs w:val="21"/>
                <w:lang w:eastAsia="zh-CN"/>
              </w:rPr>
            </w:pPr>
            <w:r>
              <w:rPr>
                <w:rFonts w:hint="eastAsia" w:ascii="宋体" w:hAnsi="宋体" w:eastAsia="宋体" w:cs="宋体"/>
                <w:spacing w:val="-4"/>
                <w:sz w:val="21"/>
                <w:szCs w:val="21"/>
              </w:rPr>
              <w:t>1</w:t>
            </w:r>
            <w:r>
              <w:rPr>
                <w:rFonts w:hint="eastAsia" w:ascii="宋体" w:hAnsi="宋体" w:eastAsia="宋体" w:cs="宋体"/>
                <w:spacing w:val="-4"/>
                <w:sz w:val="21"/>
                <w:szCs w:val="21"/>
                <w:lang w:val="en-US" w:eastAsia="zh-CN"/>
              </w:rPr>
              <w:t>9、</w:t>
            </w:r>
            <w:r>
              <w:rPr>
                <w:rFonts w:hint="eastAsia" w:ascii="宋体" w:hAnsi="宋体" w:cs="宋体"/>
                <w:bCs/>
                <w:sz w:val="21"/>
                <w:szCs w:val="21"/>
              </w:rPr>
              <w:t>内镜注册：可通过设备预留记录装置，将内镜的信息录入到控制系统中，也可通过追溯系统</w:t>
            </w:r>
            <w:bookmarkStart w:id="0" w:name="_GoBack"/>
            <w:bookmarkEnd w:id="0"/>
            <w:r>
              <w:rPr>
                <w:rFonts w:hint="eastAsia" w:ascii="宋体" w:hAnsi="宋体" w:cs="宋体"/>
                <w:bCs/>
                <w:sz w:val="21"/>
                <w:szCs w:val="21"/>
              </w:rPr>
              <w:t>实现一键同步</w:t>
            </w:r>
          </w:p>
        </w:tc>
        <w:tc>
          <w:tcPr>
            <w:tcW w:w="1250" w:type="dxa"/>
          </w:tcPr>
          <w:p w14:paraId="4D9F3F12">
            <w:pPr>
              <w:rPr>
                <w:rFonts w:hint="eastAsia" w:ascii="宋体" w:hAnsi="宋体" w:eastAsia="宋体" w:cs="宋体"/>
                <w:spacing w:val="-4"/>
                <w:sz w:val="21"/>
                <w:szCs w:val="21"/>
              </w:rPr>
            </w:pPr>
          </w:p>
        </w:tc>
      </w:tr>
      <w:tr w14:paraId="49F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4BB4106">
            <w:pPr>
              <w:widowControl/>
              <w:textAlignment w:val="center"/>
              <w:rPr>
                <w:rFonts w:ascii="宋体" w:hAnsi="宋体" w:eastAsia="宋体" w:cs="宋体"/>
                <w:color w:val="000000"/>
                <w:kern w:val="0"/>
                <w:sz w:val="22"/>
              </w:rPr>
            </w:pPr>
          </w:p>
        </w:tc>
        <w:tc>
          <w:tcPr>
            <w:tcW w:w="7225" w:type="dxa"/>
          </w:tcPr>
          <w:p w14:paraId="169751EF">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20、</w:t>
            </w:r>
            <w:r>
              <w:rPr>
                <w:rFonts w:hint="eastAsia" w:ascii="宋体" w:hAnsi="宋体" w:cs="宋体"/>
                <w:bCs/>
                <w:sz w:val="21"/>
                <w:szCs w:val="21"/>
              </w:rPr>
              <w:t>信息系统：设备预留追溯接口，可与内镜质量管理追溯系统对接</w:t>
            </w:r>
          </w:p>
        </w:tc>
        <w:tc>
          <w:tcPr>
            <w:tcW w:w="1250" w:type="dxa"/>
          </w:tcPr>
          <w:p w14:paraId="439DEF0A">
            <w:pPr>
              <w:rPr>
                <w:rFonts w:hint="eastAsia" w:ascii="宋体" w:hAnsi="宋体" w:eastAsia="宋体" w:cs="宋体"/>
                <w:spacing w:val="-4"/>
                <w:sz w:val="21"/>
                <w:szCs w:val="21"/>
                <w:lang w:val="en-US" w:eastAsia="zh-CN"/>
              </w:rPr>
            </w:pPr>
          </w:p>
        </w:tc>
      </w:tr>
      <w:tr w14:paraId="3DE9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B33FC7C">
            <w:pPr>
              <w:widowControl/>
              <w:textAlignment w:val="center"/>
              <w:rPr>
                <w:rFonts w:ascii="宋体" w:hAnsi="宋体" w:eastAsia="宋体" w:cs="宋体"/>
                <w:color w:val="000000"/>
                <w:kern w:val="0"/>
                <w:sz w:val="22"/>
              </w:rPr>
            </w:pPr>
          </w:p>
        </w:tc>
        <w:tc>
          <w:tcPr>
            <w:tcW w:w="7225" w:type="dxa"/>
          </w:tcPr>
          <w:p w14:paraId="0A7DFBB2">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21、</w:t>
            </w:r>
            <w:r>
              <w:rPr>
                <w:rFonts w:hint="eastAsia" w:ascii="宋体" w:hAnsi="宋体" w:cs="宋体"/>
                <w:bCs/>
                <w:sz w:val="21"/>
                <w:szCs w:val="21"/>
              </w:rPr>
              <w:t>门观察窗：采用钢化玻璃门，可以清晰观察镜子的清洗消毒情况</w:t>
            </w:r>
          </w:p>
        </w:tc>
        <w:tc>
          <w:tcPr>
            <w:tcW w:w="1250" w:type="dxa"/>
          </w:tcPr>
          <w:p w14:paraId="50CC02C2">
            <w:pPr>
              <w:rPr>
                <w:rFonts w:hint="eastAsia" w:ascii="宋体" w:hAnsi="宋体" w:eastAsia="宋体" w:cs="宋体"/>
                <w:spacing w:val="-4"/>
                <w:sz w:val="21"/>
                <w:szCs w:val="21"/>
                <w:lang w:val="en-US" w:eastAsia="zh-CN"/>
              </w:rPr>
            </w:pPr>
          </w:p>
        </w:tc>
      </w:tr>
      <w:tr w14:paraId="6DB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1D3DFEAB">
            <w:pPr>
              <w:widowControl/>
              <w:textAlignment w:val="center"/>
              <w:rPr>
                <w:rFonts w:ascii="宋体" w:hAnsi="宋体" w:eastAsia="宋体" w:cs="宋体"/>
                <w:color w:val="000000"/>
                <w:kern w:val="0"/>
                <w:sz w:val="22"/>
              </w:rPr>
            </w:pPr>
          </w:p>
        </w:tc>
        <w:tc>
          <w:tcPr>
            <w:tcW w:w="7225" w:type="dxa"/>
          </w:tcPr>
          <w:p w14:paraId="6A96117D">
            <w:pPr>
              <w:rPr>
                <w:rFonts w:hint="eastAsia" w:ascii="宋体" w:hAnsi="宋体" w:eastAsia="宋体" w:cs="宋体"/>
                <w:spacing w:val="-4"/>
                <w:sz w:val="24"/>
                <w:szCs w:val="24"/>
                <w:lang w:val="en-US" w:eastAsia="zh-CN"/>
              </w:rPr>
            </w:pPr>
          </w:p>
        </w:tc>
        <w:tc>
          <w:tcPr>
            <w:tcW w:w="1250" w:type="dxa"/>
          </w:tcPr>
          <w:p w14:paraId="0BB6AAE2">
            <w:pPr>
              <w:rPr>
                <w:rFonts w:hint="eastAsia" w:ascii="宋体" w:hAnsi="宋体" w:eastAsia="宋体" w:cs="宋体"/>
                <w:spacing w:val="-4"/>
                <w:sz w:val="24"/>
                <w:szCs w:val="24"/>
                <w:lang w:val="en-US" w:eastAsia="zh-CN"/>
              </w:rPr>
            </w:pPr>
          </w:p>
        </w:tc>
      </w:tr>
      <w:tr w14:paraId="50F6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tcPr>
          <w:p w14:paraId="55ED040B">
            <w:pPr>
              <w:widowControl/>
              <w:jc w:val="center"/>
              <w:textAlignment w:val="center"/>
              <w:rPr>
                <w:rFonts w:hint="eastAsia" w:ascii="宋体" w:hAnsi="宋体" w:eastAsia="宋体" w:cs="宋体"/>
                <w:b/>
                <w:bCs/>
                <w:spacing w:val="-5"/>
                <w:sz w:val="32"/>
                <w:szCs w:val="32"/>
                <w:lang w:val="en-US" w:eastAsia="zh-CN"/>
              </w:rPr>
            </w:pPr>
            <w:r>
              <w:rPr>
                <w:rFonts w:hint="eastAsia" w:ascii="宋体" w:hAnsi="宋体" w:eastAsia="宋体" w:cs="宋体"/>
                <w:b/>
                <w:bCs/>
                <w:spacing w:val="-5"/>
                <w:sz w:val="32"/>
                <w:szCs w:val="32"/>
                <w:lang w:val="en-US" w:eastAsia="zh-CN"/>
              </w:rPr>
              <w:t>内镜测漏</w:t>
            </w:r>
          </w:p>
          <w:p w14:paraId="112B076C">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b/>
                <w:bCs/>
                <w:spacing w:val="-5"/>
                <w:sz w:val="32"/>
                <w:szCs w:val="32"/>
                <w:lang w:val="en-US" w:eastAsia="zh-CN"/>
              </w:rPr>
              <w:t>装置</w:t>
            </w:r>
          </w:p>
        </w:tc>
        <w:tc>
          <w:tcPr>
            <w:tcW w:w="7225" w:type="dxa"/>
          </w:tcPr>
          <w:p w14:paraId="6DA66C46">
            <w:pPr>
              <w:rPr>
                <w:rFonts w:hint="default" w:ascii="宋体" w:hAnsi="宋体" w:cs="宋体"/>
                <w:bCs/>
                <w:sz w:val="21"/>
                <w:szCs w:val="21"/>
                <w:lang w:val="en-US" w:eastAsia="zh-CN"/>
              </w:rPr>
            </w:pPr>
            <w:r>
              <w:rPr>
                <w:rFonts w:hint="eastAsia" w:ascii="宋体" w:hAnsi="宋体" w:cs="宋体"/>
                <w:bCs/>
                <w:sz w:val="21"/>
                <w:szCs w:val="21"/>
                <w:lang w:val="en-US" w:eastAsia="zh-CN"/>
              </w:rPr>
              <w:t>1、对内镜的涮漏在60秒钟内完成</w:t>
            </w:r>
          </w:p>
        </w:tc>
        <w:tc>
          <w:tcPr>
            <w:tcW w:w="1250" w:type="dxa"/>
          </w:tcPr>
          <w:p w14:paraId="272ED6E5">
            <w:pPr>
              <w:rPr>
                <w:rFonts w:hint="eastAsia" w:ascii="宋体" w:hAnsi="宋体" w:cs="宋体"/>
                <w:bCs/>
                <w:sz w:val="21"/>
                <w:szCs w:val="21"/>
                <w:lang w:val="en-US" w:eastAsia="zh-CN"/>
              </w:rPr>
            </w:pPr>
          </w:p>
        </w:tc>
      </w:tr>
      <w:tr w14:paraId="6B0C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3B5123B0">
            <w:pPr>
              <w:widowControl/>
              <w:textAlignment w:val="center"/>
              <w:rPr>
                <w:rFonts w:ascii="宋体" w:hAnsi="宋体" w:eastAsia="宋体" w:cs="宋体"/>
                <w:color w:val="000000"/>
                <w:kern w:val="0"/>
                <w:sz w:val="22"/>
              </w:rPr>
            </w:pPr>
          </w:p>
        </w:tc>
        <w:tc>
          <w:tcPr>
            <w:tcW w:w="7225" w:type="dxa"/>
          </w:tcPr>
          <w:p w14:paraId="60C84721">
            <w:pPr>
              <w:rPr>
                <w:rFonts w:hint="default" w:ascii="宋体" w:hAnsi="宋体" w:cs="宋体"/>
                <w:bCs/>
                <w:sz w:val="21"/>
                <w:szCs w:val="21"/>
                <w:lang w:val="en-US" w:eastAsia="zh-CN"/>
              </w:rPr>
            </w:pPr>
            <w:r>
              <w:rPr>
                <w:rFonts w:hint="eastAsia" w:ascii="宋体" w:hAnsi="宋体" w:cs="宋体"/>
                <w:bCs/>
                <w:sz w:val="21"/>
                <w:szCs w:val="21"/>
                <w:lang w:val="en-US" w:eastAsia="zh-CN"/>
              </w:rPr>
              <w:t>2、可以内置在工作站之内不占用操作空间</w:t>
            </w:r>
          </w:p>
        </w:tc>
        <w:tc>
          <w:tcPr>
            <w:tcW w:w="1250" w:type="dxa"/>
          </w:tcPr>
          <w:p w14:paraId="1FECC153">
            <w:pPr>
              <w:rPr>
                <w:rFonts w:hint="eastAsia" w:ascii="宋体" w:hAnsi="宋体" w:cs="宋体"/>
                <w:bCs/>
                <w:sz w:val="21"/>
                <w:szCs w:val="21"/>
                <w:lang w:val="en-US" w:eastAsia="zh-CN"/>
              </w:rPr>
            </w:pPr>
          </w:p>
        </w:tc>
      </w:tr>
      <w:tr w14:paraId="05D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66FB32A">
            <w:pPr>
              <w:widowControl/>
              <w:textAlignment w:val="center"/>
              <w:rPr>
                <w:rFonts w:ascii="宋体" w:hAnsi="宋体" w:eastAsia="宋体" w:cs="宋体"/>
                <w:color w:val="000000"/>
                <w:kern w:val="0"/>
                <w:sz w:val="22"/>
              </w:rPr>
            </w:pPr>
          </w:p>
        </w:tc>
        <w:tc>
          <w:tcPr>
            <w:tcW w:w="7225" w:type="dxa"/>
          </w:tcPr>
          <w:p w14:paraId="3D85410F">
            <w:pPr>
              <w:rPr>
                <w:rFonts w:hint="default" w:ascii="宋体" w:hAnsi="宋体" w:cs="宋体"/>
                <w:bCs/>
                <w:sz w:val="21"/>
                <w:szCs w:val="21"/>
                <w:lang w:val="en-US" w:eastAsia="zh-CN"/>
              </w:rPr>
            </w:pPr>
            <w:r>
              <w:rPr>
                <w:rFonts w:hint="eastAsia" w:ascii="宋体" w:hAnsi="宋体" w:cs="宋体"/>
                <w:bCs/>
                <w:sz w:val="21"/>
                <w:szCs w:val="21"/>
                <w:lang w:val="en-US" w:eastAsia="zh-CN"/>
              </w:rPr>
              <w:t>3、适配各种软式内窥镜测漏气源系统，测漏压力、测漏时间等参数可调</w:t>
            </w:r>
          </w:p>
        </w:tc>
        <w:tc>
          <w:tcPr>
            <w:tcW w:w="1250" w:type="dxa"/>
          </w:tcPr>
          <w:p w14:paraId="75C38468">
            <w:pPr>
              <w:rPr>
                <w:rFonts w:hint="eastAsia" w:ascii="宋体" w:hAnsi="宋体" w:cs="宋体"/>
                <w:bCs/>
                <w:sz w:val="21"/>
                <w:szCs w:val="21"/>
                <w:lang w:val="en-US" w:eastAsia="zh-CN"/>
              </w:rPr>
            </w:pPr>
          </w:p>
        </w:tc>
      </w:tr>
    </w:tbl>
    <w:p w14:paraId="7EE79485">
      <w:pPr>
        <w:spacing w:line="360" w:lineRule="auto"/>
        <w:rPr>
          <w:rFonts w:hint="eastAsia"/>
          <w:sz w:val="24"/>
          <w:szCs w:val="24"/>
        </w:rPr>
      </w:pPr>
    </w:p>
    <w:p w14:paraId="4B23271A">
      <w:pPr>
        <w:spacing w:line="360" w:lineRule="auto"/>
        <w:rPr>
          <w:sz w:val="24"/>
          <w:szCs w:val="24"/>
        </w:rPr>
      </w:pPr>
      <w:r>
        <w:rPr>
          <w:rFonts w:hint="eastAsia"/>
          <w:sz w:val="24"/>
          <w:szCs w:val="24"/>
        </w:rPr>
        <w:t>九、配置</w:t>
      </w:r>
      <w:r>
        <w:rPr>
          <w:rFonts w:hint="eastAsia"/>
          <w:sz w:val="24"/>
          <w:szCs w:val="24"/>
          <w:lang w:val="en-US" w:eastAsia="zh-CN"/>
        </w:rPr>
        <w:t>清单</w:t>
      </w:r>
      <w:r>
        <w:rPr>
          <w:rFonts w:hint="eastAsia"/>
          <w:sz w:val="24"/>
          <w:szCs w:val="24"/>
        </w:rPr>
        <w:t>：</w:t>
      </w:r>
    </w:p>
    <w:p w14:paraId="4048E310">
      <w:pPr>
        <w:widowControl/>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内镜双缸洗消机</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lang w:val="en-US" w:eastAsia="zh-CN"/>
        </w:rPr>
        <w:t>（1台）</w:t>
      </w:r>
    </w:p>
    <w:p w14:paraId="35AFEB71">
      <w:pPr>
        <w:widowControl/>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内镜单缸洗消机</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lang w:val="en-US" w:eastAsia="zh-CN"/>
        </w:rPr>
        <w:t>（1台）</w:t>
      </w:r>
    </w:p>
    <w:p w14:paraId="1CC21B8C">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内镜测漏装置</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组）</w:t>
      </w:r>
    </w:p>
    <w:p w14:paraId="4E96D45F">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4、配套ID卡</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4个</w:t>
      </w:r>
      <w:r>
        <w:rPr>
          <w:rFonts w:hint="eastAsia" w:ascii="宋体" w:hAnsi="宋体" w:eastAsia="宋体" w:cs="宋体"/>
          <w:color w:val="000000"/>
          <w:kern w:val="0"/>
          <w:sz w:val="22"/>
        </w:rPr>
        <w:t>）</w:t>
      </w:r>
    </w:p>
    <w:p w14:paraId="06A16221">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使用说明书（附保修卡</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合格证</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份）</w:t>
      </w:r>
    </w:p>
    <w:p w14:paraId="7774D68F">
      <w:pPr>
        <w:widowControl/>
        <w:textAlignment w:val="center"/>
        <w:rPr>
          <w:rFonts w:ascii="宋体" w:hAnsi="宋体" w:eastAsia="宋体" w:cs="宋体"/>
          <w:color w:val="000000"/>
          <w:kern w:val="0"/>
          <w:sz w:val="22"/>
        </w:rPr>
      </w:pPr>
    </w:p>
    <w:p w14:paraId="574B6697">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rPr>
        <w:t>注：响应参数偏离情况请按实际情况填写“负偏离/符合/正偏离”。</w:t>
      </w:r>
    </w:p>
    <w:p w14:paraId="5671CD9D">
      <w:pPr>
        <w:rPr>
          <w:sz w:val="28"/>
          <w:szCs w:val="28"/>
        </w:rPr>
      </w:pPr>
    </w:p>
    <w:p w14:paraId="29431886">
      <w:pPr>
        <w:rPr>
          <w:sz w:val="28"/>
          <w:szCs w:val="28"/>
        </w:rPr>
      </w:pPr>
      <w:r>
        <w:rPr>
          <w:rFonts w:hint="eastAsia"/>
          <w:sz w:val="28"/>
          <w:szCs w:val="28"/>
        </w:rPr>
        <w:t xml:space="preserve">                     签名：                      盖章</w:t>
      </w:r>
    </w:p>
    <w:p w14:paraId="11E359F9">
      <w:pPr>
        <w:rPr>
          <w:sz w:val="28"/>
          <w:szCs w:val="28"/>
        </w:rPr>
      </w:pPr>
    </w:p>
    <w:p w14:paraId="5EE1213E">
      <w:pPr>
        <w:rPr>
          <w:sz w:val="28"/>
          <w:szCs w:val="28"/>
        </w:rPr>
      </w:pPr>
      <w:r>
        <w:rPr>
          <w:rFonts w:hint="eastAsia"/>
          <w:sz w:val="28"/>
          <w:szCs w:val="28"/>
        </w:rPr>
        <w:t xml:space="preserve">                     日期</w:t>
      </w: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BC46"/>
    <w:multiLevelType w:val="singleLevel"/>
    <w:tmpl w:val="AD86BC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c3MjA5MWEyNWY1NjM2ZDFiMGFiNGI1NjdkNzI3YmYifQ=="/>
  </w:docVars>
  <w:rsids>
    <w:rsidRoot w:val="009F696A"/>
    <w:rsid w:val="00000250"/>
    <w:rsid w:val="00011771"/>
    <w:rsid w:val="000417FF"/>
    <w:rsid w:val="00073E9F"/>
    <w:rsid w:val="00120314"/>
    <w:rsid w:val="001246EC"/>
    <w:rsid w:val="0013469D"/>
    <w:rsid w:val="0018360C"/>
    <w:rsid w:val="001B0180"/>
    <w:rsid w:val="001B1B81"/>
    <w:rsid w:val="00204AA0"/>
    <w:rsid w:val="00212AE2"/>
    <w:rsid w:val="00215908"/>
    <w:rsid w:val="00234E93"/>
    <w:rsid w:val="002434DE"/>
    <w:rsid w:val="0025630F"/>
    <w:rsid w:val="00286286"/>
    <w:rsid w:val="002C502E"/>
    <w:rsid w:val="00326A37"/>
    <w:rsid w:val="00356C25"/>
    <w:rsid w:val="0039153D"/>
    <w:rsid w:val="003A01C9"/>
    <w:rsid w:val="003B2571"/>
    <w:rsid w:val="003E3656"/>
    <w:rsid w:val="003F5D68"/>
    <w:rsid w:val="003F6CF8"/>
    <w:rsid w:val="00424AC2"/>
    <w:rsid w:val="004507BF"/>
    <w:rsid w:val="004811F1"/>
    <w:rsid w:val="00491A01"/>
    <w:rsid w:val="004C563F"/>
    <w:rsid w:val="00510032"/>
    <w:rsid w:val="00513424"/>
    <w:rsid w:val="00521C75"/>
    <w:rsid w:val="00554C06"/>
    <w:rsid w:val="0059244F"/>
    <w:rsid w:val="005A4590"/>
    <w:rsid w:val="005C59BC"/>
    <w:rsid w:val="005F3A10"/>
    <w:rsid w:val="005F5A4F"/>
    <w:rsid w:val="00620CA7"/>
    <w:rsid w:val="006245EF"/>
    <w:rsid w:val="00634D78"/>
    <w:rsid w:val="00637C2F"/>
    <w:rsid w:val="00643AE1"/>
    <w:rsid w:val="00645F44"/>
    <w:rsid w:val="0065613A"/>
    <w:rsid w:val="00666B82"/>
    <w:rsid w:val="00667B3F"/>
    <w:rsid w:val="00672A03"/>
    <w:rsid w:val="006804D2"/>
    <w:rsid w:val="006806A9"/>
    <w:rsid w:val="006F3E70"/>
    <w:rsid w:val="007218B5"/>
    <w:rsid w:val="00724B29"/>
    <w:rsid w:val="00726AF6"/>
    <w:rsid w:val="00732008"/>
    <w:rsid w:val="00765240"/>
    <w:rsid w:val="00773FA8"/>
    <w:rsid w:val="007A022F"/>
    <w:rsid w:val="007F0F02"/>
    <w:rsid w:val="007F1414"/>
    <w:rsid w:val="008028B1"/>
    <w:rsid w:val="008069BC"/>
    <w:rsid w:val="0081764A"/>
    <w:rsid w:val="00860185"/>
    <w:rsid w:val="008743D5"/>
    <w:rsid w:val="0088405A"/>
    <w:rsid w:val="008A5859"/>
    <w:rsid w:val="008C106F"/>
    <w:rsid w:val="008D053C"/>
    <w:rsid w:val="008E5808"/>
    <w:rsid w:val="008E5FF8"/>
    <w:rsid w:val="008F1583"/>
    <w:rsid w:val="008F659A"/>
    <w:rsid w:val="0090354A"/>
    <w:rsid w:val="00924F09"/>
    <w:rsid w:val="00944949"/>
    <w:rsid w:val="00945ED1"/>
    <w:rsid w:val="0094749C"/>
    <w:rsid w:val="009600C4"/>
    <w:rsid w:val="009643FE"/>
    <w:rsid w:val="00967B29"/>
    <w:rsid w:val="00982549"/>
    <w:rsid w:val="009B6DD5"/>
    <w:rsid w:val="009F489C"/>
    <w:rsid w:val="009F696A"/>
    <w:rsid w:val="00A1133C"/>
    <w:rsid w:val="00A16D38"/>
    <w:rsid w:val="00A32199"/>
    <w:rsid w:val="00A64AE3"/>
    <w:rsid w:val="00A83BA7"/>
    <w:rsid w:val="00AD6D28"/>
    <w:rsid w:val="00AE7F29"/>
    <w:rsid w:val="00AF0419"/>
    <w:rsid w:val="00AF23BC"/>
    <w:rsid w:val="00B02AC7"/>
    <w:rsid w:val="00B43021"/>
    <w:rsid w:val="00B934F9"/>
    <w:rsid w:val="00BD6AA6"/>
    <w:rsid w:val="00BD6B55"/>
    <w:rsid w:val="00BE71FA"/>
    <w:rsid w:val="00C038E8"/>
    <w:rsid w:val="00C265E1"/>
    <w:rsid w:val="00C33806"/>
    <w:rsid w:val="00C74494"/>
    <w:rsid w:val="00C77E85"/>
    <w:rsid w:val="00C869F6"/>
    <w:rsid w:val="00CD4361"/>
    <w:rsid w:val="00CE3A32"/>
    <w:rsid w:val="00D02157"/>
    <w:rsid w:val="00D73C87"/>
    <w:rsid w:val="00D76FEC"/>
    <w:rsid w:val="00DC0194"/>
    <w:rsid w:val="00E66F2D"/>
    <w:rsid w:val="00E7139F"/>
    <w:rsid w:val="00E94DA3"/>
    <w:rsid w:val="00EA36A0"/>
    <w:rsid w:val="00EB0FE2"/>
    <w:rsid w:val="00EF7CF2"/>
    <w:rsid w:val="00F12092"/>
    <w:rsid w:val="00F1504D"/>
    <w:rsid w:val="00F17B51"/>
    <w:rsid w:val="00F244EE"/>
    <w:rsid w:val="00FC0108"/>
    <w:rsid w:val="00FC3495"/>
    <w:rsid w:val="00FD70B5"/>
    <w:rsid w:val="00FF111F"/>
    <w:rsid w:val="01E57B4E"/>
    <w:rsid w:val="02DA4260"/>
    <w:rsid w:val="045B70AB"/>
    <w:rsid w:val="05864886"/>
    <w:rsid w:val="10BC4003"/>
    <w:rsid w:val="14627FE2"/>
    <w:rsid w:val="149D31D3"/>
    <w:rsid w:val="15B13627"/>
    <w:rsid w:val="1A552BA0"/>
    <w:rsid w:val="1E6B00B8"/>
    <w:rsid w:val="228C4E88"/>
    <w:rsid w:val="35A76B10"/>
    <w:rsid w:val="36A863E4"/>
    <w:rsid w:val="372F1B4E"/>
    <w:rsid w:val="426B0173"/>
    <w:rsid w:val="44C35794"/>
    <w:rsid w:val="454D7D6F"/>
    <w:rsid w:val="49737980"/>
    <w:rsid w:val="4FD54778"/>
    <w:rsid w:val="50000BFA"/>
    <w:rsid w:val="50B272C7"/>
    <w:rsid w:val="511C4859"/>
    <w:rsid w:val="544B7342"/>
    <w:rsid w:val="547D248A"/>
    <w:rsid w:val="549A75A2"/>
    <w:rsid w:val="58982D6F"/>
    <w:rsid w:val="5CA60E29"/>
    <w:rsid w:val="60E54F24"/>
    <w:rsid w:val="61D70C94"/>
    <w:rsid w:val="62CD4071"/>
    <w:rsid w:val="63D4739D"/>
    <w:rsid w:val="65926B24"/>
    <w:rsid w:val="70F57C3A"/>
    <w:rsid w:val="71684188"/>
    <w:rsid w:val="719E379C"/>
    <w:rsid w:val="71EB4744"/>
    <w:rsid w:val="73BC788B"/>
    <w:rsid w:val="76E45ED5"/>
    <w:rsid w:val="772C3FEA"/>
    <w:rsid w:val="78665EC7"/>
    <w:rsid w:val="7DB2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font11"/>
    <w:basedOn w:val="7"/>
    <w:qFormat/>
    <w:uiPriority w:val="0"/>
    <w:rPr>
      <w:rFonts w:hint="default" w:ascii="Calibri" w:hAnsi="Calibri" w:cs="Calibri"/>
      <w:color w:val="000000"/>
      <w:sz w:val="20"/>
      <w:szCs w:val="20"/>
      <w:u w:val="none"/>
    </w:rPr>
  </w:style>
  <w:style w:type="character" w:customStyle="1" w:styleId="11">
    <w:name w:val="font01"/>
    <w:basedOn w:val="7"/>
    <w:qFormat/>
    <w:uiPriority w:val="0"/>
    <w:rPr>
      <w:rFonts w:hint="eastAsia" w:ascii="宋体" w:hAnsi="宋体" w:eastAsia="宋体" w:cs="宋体"/>
      <w:color w:val="000000"/>
      <w:sz w:val="20"/>
      <w:szCs w:val="20"/>
      <w:u w:val="none"/>
    </w:rPr>
  </w:style>
  <w:style w:type="character" w:customStyle="1" w:styleId="12">
    <w:name w:val="font41"/>
    <w:basedOn w:val="7"/>
    <w:qFormat/>
    <w:uiPriority w:val="0"/>
    <w:rPr>
      <w:rFonts w:hint="eastAsia" w:ascii="宋体" w:hAnsi="宋体" w:eastAsia="宋体" w:cs="宋体"/>
      <w:color w:val="000000"/>
      <w:sz w:val="21"/>
      <w:szCs w:val="21"/>
      <w:u w:val="none"/>
    </w:rPr>
  </w:style>
  <w:style w:type="character" w:customStyle="1" w:styleId="13">
    <w:name w:val="font51"/>
    <w:basedOn w:val="7"/>
    <w:qFormat/>
    <w:uiPriority w:val="0"/>
    <w:rPr>
      <w:rFonts w:hint="eastAsia" w:ascii="宋体" w:hAnsi="宋体" w:eastAsia="宋体" w:cs="宋体"/>
      <w:color w:val="000000"/>
      <w:sz w:val="21"/>
      <w:szCs w:val="21"/>
      <w:u w:val="none"/>
    </w:rPr>
  </w:style>
  <w:style w:type="character" w:customStyle="1" w:styleId="14">
    <w:name w:val="font31"/>
    <w:basedOn w:val="7"/>
    <w:qFormat/>
    <w:uiPriority w:val="0"/>
    <w:rPr>
      <w:rFonts w:hint="default" w:ascii="Times New Roman" w:hAnsi="Times New Roman" w:cs="Times New Roman"/>
      <w:color w:val="000000"/>
      <w:sz w:val="21"/>
      <w:szCs w:val="21"/>
      <w:u w:val="none"/>
    </w:rPr>
  </w:style>
  <w:style w:type="character" w:customStyle="1" w:styleId="15">
    <w:name w:val="font21"/>
    <w:basedOn w:val="7"/>
    <w:qFormat/>
    <w:uiPriority w:val="0"/>
    <w:rPr>
      <w:rFonts w:hint="default" w:ascii="Times New Roman" w:hAnsi="Times New Roman" w:cs="Times New Roman"/>
      <w:color w:val="000000"/>
      <w:sz w:val="21"/>
      <w:szCs w:val="21"/>
      <w:u w:val="none"/>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1528</Words>
  <Characters>1580</Characters>
  <Lines>11</Lines>
  <Paragraphs>3</Paragraphs>
  <TotalTime>0</TotalTime>
  <ScaleCrop>false</ScaleCrop>
  <LinksUpToDate>false</LinksUpToDate>
  <CharactersWithSpaces>1735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2021-03-10T01:24:00Z</dcterms:created>
  <dc:creator>ltp</dc:creator>
  <cp:lastModifiedBy>kbl-97</cp:lastModifiedBy>
  <dcterms:modified xsi:type="dcterms:W3CDTF">2024-12-20T05:17:08Z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22C326BD1E884F768FAA8DAC5CC633FB_12</vt:lpwstr>
  </property>
</Properties>
</file>